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A" w:rsidRPr="00A40443" w:rsidRDefault="00331AFA" w:rsidP="00331AFA">
      <w:pPr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3236C1" w:rsidRPr="005D5650" w:rsidRDefault="003236C1" w:rsidP="003236C1">
      <w:pPr>
        <w:jc w:val="center"/>
        <w:rPr>
          <w:rFonts w:ascii="Calibri Light" w:hAnsi="Calibri Light" w:cs="Calibri Light"/>
          <w:b/>
          <w:sz w:val="40"/>
          <w:szCs w:val="22"/>
        </w:rPr>
      </w:pPr>
      <w:r w:rsidRPr="005D5650">
        <w:rPr>
          <w:rFonts w:ascii="Calibri Light" w:hAnsi="Calibri Light" w:cs="Calibri Light"/>
          <w:sz w:val="40"/>
          <w:szCs w:val="22"/>
        </w:rPr>
        <w:t xml:space="preserve">ELEIÇÕES PARA O </w:t>
      </w:r>
      <w:r>
        <w:rPr>
          <w:rFonts w:ascii="Calibri Light" w:hAnsi="Calibri Light" w:cs="Calibri Light"/>
          <w:sz w:val="40"/>
          <w:szCs w:val="22"/>
        </w:rPr>
        <w:t>CONSELHO GERAL</w:t>
      </w:r>
    </w:p>
    <w:p w:rsidR="003236C1" w:rsidRPr="006C6722" w:rsidRDefault="003236C1" w:rsidP="003236C1">
      <w:pPr>
        <w:jc w:val="center"/>
        <w:rPr>
          <w:rFonts w:ascii="Calibri Light" w:hAnsi="Calibri Light" w:cs="Calibri Light"/>
          <w:b/>
          <w:sz w:val="32"/>
        </w:rPr>
      </w:pPr>
      <w:r w:rsidRPr="006C6722">
        <w:rPr>
          <w:rFonts w:ascii="Calibri Light" w:hAnsi="Calibri Light" w:cs="Calibri Light"/>
          <w:b/>
          <w:sz w:val="32"/>
        </w:rPr>
        <w:t>PESSOAL NÃO DOCENTE</w:t>
      </w:r>
    </w:p>
    <w:p w:rsidR="00B17467" w:rsidRPr="00A40443" w:rsidRDefault="005975DE" w:rsidP="003236C1">
      <w:pPr>
        <w:jc w:val="center"/>
        <w:rPr>
          <w:rFonts w:ascii="Calibri Light" w:hAnsi="Calibri Light" w:cs="Calibri Light"/>
          <w:sz w:val="22"/>
          <w:szCs w:val="22"/>
        </w:rPr>
      </w:pPr>
      <w:r w:rsidRPr="00A40443">
        <w:rPr>
          <w:rFonts w:ascii="Calibri Light" w:hAnsi="Calibri Light" w:cs="Calibri Light"/>
          <w:sz w:val="22"/>
          <w:szCs w:val="22"/>
        </w:rPr>
        <w:t>ANEXO 2</w:t>
      </w:r>
    </w:p>
    <w:p w:rsidR="00CC2CFE" w:rsidRPr="00A40443" w:rsidRDefault="00CC2CFE" w:rsidP="003236C1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A40443">
        <w:rPr>
          <w:rFonts w:ascii="Calibri Light" w:hAnsi="Calibri Light" w:cs="Calibri Light"/>
          <w:sz w:val="22"/>
          <w:szCs w:val="22"/>
        </w:rPr>
        <w:t>APRE</w:t>
      </w:r>
      <w:r w:rsidR="003236C1">
        <w:rPr>
          <w:rFonts w:ascii="Calibri Light" w:hAnsi="Calibri Light" w:cs="Calibri Light"/>
          <w:sz w:val="22"/>
          <w:szCs w:val="22"/>
        </w:rPr>
        <w:t>SENTAÇÃO DAS LISTAS</w:t>
      </w:r>
    </w:p>
    <w:p w:rsidR="00646AC3" w:rsidRPr="00A40443" w:rsidRDefault="00646AC3" w:rsidP="00646AC3">
      <w:pPr>
        <w:jc w:val="center"/>
        <w:rPr>
          <w:rFonts w:ascii="Calibri Light" w:hAnsi="Calibri Light" w:cs="Calibri Light"/>
          <w:sz w:val="22"/>
          <w:szCs w:val="22"/>
        </w:rPr>
      </w:pPr>
    </w:p>
    <w:p w:rsidR="00A40443" w:rsidRDefault="00A40443" w:rsidP="00A40443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LISTA </w:t>
      </w:r>
      <w:r>
        <w:rPr>
          <w:rFonts w:ascii="Calibri Light" w:hAnsi="Calibri Light" w:cs="Calibri Light"/>
          <w:sz w:val="56"/>
          <w:szCs w:val="22"/>
        </w:rPr>
        <w:sym w:font="Webdings" w:char="F063"/>
      </w:r>
      <w:r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B17467" w:rsidRPr="00A40443" w:rsidRDefault="00B17467" w:rsidP="00646AC3">
      <w:pPr>
        <w:jc w:val="center"/>
        <w:rPr>
          <w:rFonts w:ascii="Calibri Light" w:hAnsi="Calibri Light" w:cs="Calibri Light"/>
          <w:sz w:val="22"/>
          <w:szCs w:val="22"/>
        </w:rPr>
      </w:pPr>
    </w:p>
    <w:p w:rsidR="00B17467" w:rsidRPr="00A40443" w:rsidRDefault="00B17467" w:rsidP="00646AC3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595"/>
        <w:gridCol w:w="2262"/>
        <w:gridCol w:w="2017"/>
        <w:gridCol w:w="1936"/>
        <w:gridCol w:w="1936"/>
        <w:gridCol w:w="1936"/>
      </w:tblGrid>
      <w:tr w:rsidR="00646AC3" w:rsidRPr="00C32C75" w:rsidTr="00A40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646AC3" w:rsidRPr="00C32C75" w:rsidRDefault="00646AC3" w:rsidP="00FF672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C32C75">
              <w:rPr>
                <w:rFonts w:ascii="Calibri Light" w:hAnsi="Calibri Light" w:cs="Calibri Light"/>
                <w:sz w:val="21"/>
                <w:szCs w:val="21"/>
              </w:rPr>
              <w:t>N.º</w:t>
            </w:r>
          </w:p>
        </w:tc>
        <w:tc>
          <w:tcPr>
            <w:tcW w:w="1059" w:type="pct"/>
          </w:tcPr>
          <w:p w:rsidR="00646AC3" w:rsidRPr="00C32C75" w:rsidRDefault="00646AC3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C32C75">
              <w:rPr>
                <w:rFonts w:ascii="Calibri Light" w:hAnsi="Calibri Light" w:cs="Calibri Light"/>
                <w:sz w:val="21"/>
                <w:szCs w:val="21"/>
              </w:rPr>
              <w:t>NOME</w:t>
            </w:r>
          </w:p>
        </w:tc>
        <w:tc>
          <w:tcPr>
            <w:tcW w:w="944" w:type="pct"/>
          </w:tcPr>
          <w:p w:rsidR="00646AC3" w:rsidRPr="00C32C75" w:rsidRDefault="00646AC3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C32C75">
              <w:rPr>
                <w:rFonts w:ascii="Calibri Light" w:hAnsi="Calibri Light" w:cs="Calibri Light"/>
                <w:sz w:val="21"/>
                <w:szCs w:val="21"/>
              </w:rPr>
              <w:t>N.º BI/C.CIDADÃO</w:t>
            </w:r>
          </w:p>
        </w:tc>
        <w:tc>
          <w:tcPr>
            <w:tcW w:w="906" w:type="pct"/>
          </w:tcPr>
          <w:p w:rsidR="00646AC3" w:rsidRPr="00C32C75" w:rsidRDefault="00646AC3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C32C75">
              <w:rPr>
                <w:rFonts w:ascii="Calibri Light" w:hAnsi="Calibri Light" w:cs="Calibri Light"/>
                <w:sz w:val="21"/>
                <w:szCs w:val="21"/>
              </w:rPr>
              <w:t>FUNÇÕES</w:t>
            </w:r>
          </w:p>
        </w:tc>
        <w:tc>
          <w:tcPr>
            <w:tcW w:w="906" w:type="pct"/>
          </w:tcPr>
          <w:p w:rsidR="00646AC3" w:rsidRPr="00C32C75" w:rsidRDefault="00646AC3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C32C75">
              <w:rPr>
                <w:rFonts w:ascii="Calibri Light" w:hAnsi="Calibri Light" w:cs="Calibri Light"/>
                <w:sz w:val="21"/>
                <w:szCs w:val="21"/>
              </w:rPr>
              <w:t>ESCOLA</w:t>
            </w:r>
          </w:p>
        </w:tc>
        <w:tc>
          <w:tcPr>
            <w:tcW w:w="906" w:type="pct"/>
          </w:tcPr>
          <w:p w:rsidR="00646AC3" w:rsidRPr="00C32C75" w:rsidRDefault="00646AC3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C32C75">
              <w:rPr>
                <w:rFonts w:ascii="Calibri Light" w:hAnsi="Calibri Light" w:cs="Calibri Light"/>
                <w:sz w:val="21"/>
                <w:szCs w:val="21"/>
              </w:rPr>
              <w:t>ASSINATURA</w:t>
            </w:r>
          </w:p>
        </w:tc>
      </w:tr>
      <w:tr w:rsidR="00646AC3" w:rsidRPr="00C32C75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646AC3" w:rsidRPr="00C32C75" w:rsidRDefault="00646AC3" w:rsidP="00FF672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C32C75">
              <w:rPr>
                <w:rFonts w:ascii="Calibri Light" w:hAnsi="Calibri Light" w:cs="Calibri Light"/>
                <w:bCs w:val="0"/>
                <w:sz w:val="21"/>
                <w:szCs w:val="21"/>
              </w:rPr>
              <w:t>EFETIVOS (2</w:t>
            </w:r>
            <w:r w:rsidR="00A40443" w:rsidRPr="00C32C75">
              <w:rPr>
                <w:rFonts w:ascii="Calibri Light" w:hAnsi="Calibri Light" w:cs="Calibri Light"/>
                <w:bCs w:val="0"/>
                <w:sz w:val="21"/>
                <w:szCs w:val="21"/>
              </w:rPr>
              <w:t xml:space="preserve"> ELEMENTOS</w:t>
            </w:r>
            <w:r w:rsidRPr="00C32C75">
              <w:rPr>
                <w:rFonts w:ascii="Calibri Light" w:hAnsi="Calibri Light" w:cs="Calibri Light"/>
                <w:bCs w:val="0"/>
                <w:sz w:val="21"/>
                <w:szCs w:val="21"/>
              </w:rPr>
              <w:t>)</w:t>
            </w:r>
          </w:p>
        </w:tc>
      </w:tr>
      <w:tr w:rsidR="00646AC3" w:rsidRPr="00A40443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646AC3" w:rsidRPr="00A40443" w:rsidRDefault="00646AC3" w:rsidP="00FF672A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A40443">
              <w:rPr>
                <w:rFonts w:ascii="Calibri Light" w:hAnsi="Calibri Light" w:cs="Calibri Light"/>
                <w:b w:val="0"/>
                <w:sz w:val="21"/>
                <w:szCs w:val="21"/>
              </w:rPr>
              <w:t>1</w:t>
            </w:r>
          </w:p>
        </w:tc>
        <w:tc>
          <w:tcPr>
            <w:tcW w:w="1059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44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46AC3" w:rsidRPr="00A40443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646AC3" w:rsidRPr="00A40443" w:rsidRDefault="00646AC3" w:rsidP="00FF672A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A40443">
              <w:rPr>
                <w:rFonts w:ascii="Calibri Light" w:hAnsi="Calibri Light" w:cs="Calibri Light"/>
                <w:b w:val="0"/>
                <w:sz w:val="21"/>
                <w:szCs w:val="21"/>
              </w:rPr>
              <w:t>2</w:t>
            </w:r>
          </w:p>
        </w:tc>
        <w:tc>
          <w:tcPr>
            <w:tcW w:w="1059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44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46AC3" w:rsidRPr="00A40443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646AC3" w:rsidRPr="00A40443" w:rsidRDefault="00646AC3" w:rsidP="00FF672A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</w:p>
        </w:tc>
      </w:tr>
      <w:tr w:rsidR="00646AC3" w:rsidRPr="00C32C75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646AC3" w:rsidRPr="00C32C75" w:rsidRDefault="00646AC3" w:rsidP="00FF672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C32C75">
              <w:rPr>
                <w:rFonts w:ascii="Calibri Light" w:hAnsi="Calibri Light" w:cs="Calibri Light"/>
                <w:bCs w:val="0"/>
                <w:sz w:val="21"/>
                <w:szCs w:val="21"/>
              </w:rPr>
              <w:t>SUPLENTES (2</w:t>
            </w:r>
            <w:r w:rsidR="00A40443" w:rsidRPr="00C32C75">
              <w:rPr>
                <w:rFonts w:ascii="Calibri Light" w:hAnsi="Calibri Light" w:cs="Calibri Light"/>
                <w:bCs w:val="0"/>
                <w:sz w:val="21"/>
                <w:szCs w:val="21"/>
              </w:rPr>
              <w:t xml:space="preserve"> ELEMENTOS</w:t>
            </w:r>
            <w:r w:rsidRPr="00C32C75">
              <w:rPr>
                <w:rFonts w:ascii="Calibri Light" w:hAnsi="Calibri Light" w:cs="Calibri Light"/>
                <w:bCs w:val="0"/>
                <w:sz w:val="21"/>
                <w:szCs w:val="21"/>
              </w:rPr>
              <w:t>)</w:t>
            </w:r>
          </w:p>
        </w:tc>
      </w:tr>
      <w:tr w:rsidR="00646AC3" w:rsidRPr="00A40443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646AC3" w:rsidRPr="00A40443" w:rsidRDefault="00646AC3" w:rsidP="00FF672A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A40443">
              <w:rPr>
                <w:rFonts w:ascii="Calibri Light" w:hAnsi="Calibri Light" w:cs="Calibri Light"/>
                <w:b w:val="0"/>
                <w:sz w:val="21"/>
                <w:szCs w:val="21"/>
              </w:rPr>
              <w:t>1</w:t>
            </w:r>
          </w:p>
        </w:tc>
        <w:tc>
          <w:tcPr>
            <w:tcW w:w="1059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44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46AC3" w:rsidRPr="00A40443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646AC3" w:rsidRPr="00A40443" w:rsidRDefault="00646AC3" w:rsidP="00FF672A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A40443">
              <w:rPr>
                <w:rFonts w:ascii="Calibri Light" w:hAnsi="Calibri Light" w:cs="Calibri Light"/>
                <w:b w:val="0"/>
                <w:sz w:val="21"/>
                <w:szCs w:val="21"/>
              </w:rPr>
              <w:t>2</w:t>
            </w:r>
          </w:p>
        </w:tc>
        <w:tc>
          <w:tcPr>
            <w:tcW w:w="1059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44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46AC3" w:rsidRPr="00A40443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646AC3" w:rsidRPr="00A40443" w:rsidRDefault="00646AC3" w:rsidP="00FF672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46AC3" w:rsidRPr="00C32C75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646AC3" w:rsidRPr="00C32C75" w:rsidRDefault="00646AC3" w:rsidP="00FF672A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C32C75">
              <w:rPr>
                <w:rFonts w:ascii="Calibri Light" w:hAnsi="Calibri Light" w:cs="Calibri Light"/>
                <w:bCs w:val="0"/>
                <w:sz w:val="21"/>
                <w:szCs w:val="21"/>
              </w:rPr>
              <w:t>SUBSCRITORES (5</w:t>
            </w:r>
            <w:r w:rsidR="00A40443" w:rsidRPr="00C32C75">
              <w:rPr>
                <w:rFonts w:ascii="Calibri Light" w:hAnsi="Calibri Light" w:cs="Calibri Light"/>
                <w:bCs w:val="0"/>
                <w:sz w:val="21"/>
                <w:szCs w:val="21"/>
              </w:rPr>
              <w:t xml:space="preserve"> ELEMENTOS</w:t>
            </w:r>
            <w:r w:rsidRPr="00C32C75">
              <w:rPr>
                <w:rFonts w:ascii="Calibri Light" w:hAnsi="Calibri Light" w:cs="Calibri Light"/>
                <w:bCs w:val="0"/>
                <w:sz w:val="21"/>
                <w:szCs w:val="21"/>
              </w:rPr>
              <w:t>)</w:t>
            </w:r>
          </w:p>
        </w:tc>
      </w:tr>
      <w:tr w:rsidR="00646AC3" w:rsidRPr="00A40443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646AC3" w:rsidRPr="00A40443" w:rsidRDefault="00646AC3" w:rsidP="00FF672A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A40443">
              <w:rPr>
                <w:rFonts w:ascii="Calibri Light" w:hAnsi="Calibri Light" w:cs="Calibri Light"/>
                <w:b w:val="0"/>
                <w:sz w:val="21"/>
                <w:szCs w:val="21"/>
              </w:rPr>
              <w:t>1</w:t>
            </w:r>
          </w:p>
        </w:tc>
        <w:tc>
          <w:tcPr>
            <w:tcW w:w="1059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44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46AC3" w:rsidRPr="00A40443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646AC3" w:rsidRPr="00A40443" w:rsidRDefault="00646AC3" w:rsidP="00FF672A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A40443">
              <w:rPr>
                <w:rFonts w:ascii="Calibri Light" w:hAnsi="Calibri Light" w:cs="Calibri Light"/>
                <w:b w:val="0"/>
                <w:sz w:val="21"/>
                <w:szCs w:val="21"/>
              </w:rPr>
              <w:t>2</w:t>
            </w:r>
          </w:p>
        </w:tc>
        <w:tc>
          <w:tcPr>
            <w:tcW w:w="1059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44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46AC3" w:rsidRPr="00A40443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646AC3" w:rsidRPr="00A40443" w:rsidRDefault="00646AC3" w:rsidP="00FF672A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A40443">
              <w:rPr>
                <w:rFonts w:ascii="Calibri Light" w:hAnsi="Calibri Light" w:cs="Calibri Light"/>
                <w:b w:val="0"/>
                <w:sz w:val="21"/>
                <w:szCs w:val="21"/>
              </w:rPr>
              <w:t>3</w:t>
            </w:r>
          </w:p>
        </w:tc>
        <w:tc>
          <w:tcPr>
            <w:tcW w:w="1059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44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46AC3" w:rsidRPr="00A40443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646AC3" w:rsidRPr="00A40443" w:rsidRDefault="00646AC3" w:rsidP="00FF672A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A40443">
              <w:rPr>
                <w:rFonts w:ascii="Calibri Light" w:hAnsi="Calibri Light" w:cs="Calibri Light"/>
                <w:b w:val="0"/>
                <w:sz w:val="21"/>
                <w:szCs w:val="21"/>
              </w:rPr>
              <w:t>4</w:t>
            </w:r>
          </w:p>
        </w:tc>
        <w:tc>
          <w:tcPr>
            <w:tcW w:w="1059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44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46AC3" w:rsidRPr="00A40443" w:rsidTr="00A4044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pct"/>
          </w:tcPr>
          <w:p w:rsidR="00646AC3" w:rsidRPr="00A40443" w:rsidRDefault="00646AC3" w:rsidP="00FF672A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A40443">
              <w:rPr>
                <w:rFonts w:ascii="Calibri Light" w:hAnsi="Calibri Light" w:cs="Calibri Light"/>
                <w:b w:val="0"/>
                <w:sz w:val="21"/>
                <w:szCs w:val="21"/>
              </w:rPr>
              <w:t>5</w:t>
            </w:r>
          </w:p>
        </w:tc>
        <w:tc>
          <w:tcPr>
            <w:tcW w:w="1059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44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906" w:type="pct"/>
          </w:tcPr>
          <w:p w:rsidR="00646AC3" w:rsidRPr="00A40443" w:rsidRDefault="00646AC3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:rsidR="00E2345C" w:rsidRPr="00A40443" w:rsidRDefault="00E2345C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B17467" w:rsidRPr="00A40443" w:rsidRDefault="00B17467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B17467" w:rsidRPr="00A40443" w:rsidRDefault="00B17467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E2345C" w:rsidRPr="00A40443" w:rsidRDefault="00E2345C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40443">
        <w:rPr>
          <w:rFonts w:ascii="Calibri Light" w:hAnsi="Calibri Light" w:cs="Calibri Light"/>
          <w:sz w:val="22"/>
          <w:szCs w:val="22"/>
        </w:rPr>
        <w:t>Vagos, ______/_____/_____</w:t>
      </w:r>
    </w:p>
    <w:p w:rsidR="00E2345C" w:rsidRPr="00A40443" w:rsidRDefault="00E2345C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40443">
        <w:rPr>
          <w:rFonts w:ascii="Calibri Light" w:hAnsi="Calibri Light" w:cs="Calibri Light"/>
          <w:sz w:val="22"/>
          <w:szCs w:val="22"/>
        </w:rPr>
        <w:t xml:space="preserve">O responsável pela apresentação da </w:t>
      </w:r>
      <w:r w:rsidR="00A40443">
        <w:rPr>
          <w:rFonts w:ascii="Calibri Light" w:hAnsi="Calibri Light" w:cs="Calibri Light"/>
          <w:sz w:val="22"/>
          <w:szCs w:val="22"/>
        </w:rPr>
        <w:t>lista</w:t>
      </w:r>
    </w:p>
    <w:p w:rsidR="00E2345C" w:rsidRPr="00A40443" w:rsidRDefault="00E2345C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40443">
        <w:rPr>
          <w:rFonts w:ascii="Calibri Light" w:hAnsi="Calibri Light" w:cs="Calibri Light"/>
          <w:sz w:val="22"/>
          <w:szCs w:val="22"/>
        </w:rPr>
        <w:t>______________________________________</w:t>
      </w:r>
    </w:p>
    <w:p w:rsidR="00E2345C" w:rsidRPr="00A40443" w:rsidRDefault="00B17467" w:rsidP="00E2345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40443">
        <w:rPr>
          <w:rFonts w:ascii="Calibri Light" w:hAnsi="Calibri Light" w:cs="Calibri Light"/>
          <w:sz w:val="22"/>
          <w:szCs w:val="22"/>
        </w:rPr>
        <w:t>(Assinatura legível)</w:t>
      </w:r>
    </w:p>
    <w:sectPr w:rsidR="00E2345C" w:rsidRPr="00A40443" w:rsidSect="002176B3">
      <w:headerReference w:type="default" r:id="rId8"/>
      <w:footerReference w:type="default" r:id="rId9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8E" w:rsidRDefault="0037108E">
      <w:r>
        <w:separator/>
      </w:r>
    </w:p>
  </w:endnote>
  <w:endnote w:type="continuationSeparator" w:id="0">
    <w:p w:rsidR="0037108E" w:rsidRDefault="0037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5"/>
        <w:szCs w:val="15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5"/>
            <w:szCs w:val="15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A64795" w:rsidRDefault="00A64795" w:rsidP="00A64795">
            <w:pPr>
              <w:pStyle w:val="Rodap"/>
              <w:jc w:val="center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separate"/>
            </w:r>
            <w:r w:rsidR="00124EC7">
              <w:rPr>
                <w:rFonts w:ascii="Calibri Light" w:hAnsi="Calibri Light" w:cs="Calibri Light"/>
                <w:b/>
                <w:bCs/>
                <w:noProof/>
                <w:sz w:val="15"/>
                <w:szCs w:val="15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end"/>
            </w:r>
            <w:r>
              <w:rPr>
                <w:rFonts w:ascii="Calibri Light" w:hAnsi="Calibri Light" w:cs="Calibri Light"/>
                <w:sz w:val="15"/>
                <w:szCs w:val="15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separate"/>
            </w:r>
            <w:r w:rsidR="00124EC7">
              <w:rPr>
                <w:rFonts w:ascii="Calibri Light" w:hAnsi="Calibri Light" w:cs="Calibri Light"/>
                <w:b/>
                <w:bCs/>
                <w:noProof/>
                <w:sz w:val="15"/>
                <w:szCs w:val="15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A64795" w:rsidTr="00A64795">
      <w:tc>
        <w:tcPr>
          <w:tcW w:w="2500" w:type="pct"/>
          <w:hideMark/>
        </w:tcPr>
        <w:p w:rsidR="00A64795" w:rsidRDefault="00A64795" w:rsidP="00A64795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A64795" w:rsidRDefault="00A64795" w:rsidP="00A64795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Tel: 234 793 774</w:t>
          </w:r>
        </w:p>
      </w:tc>
    </w:tr>
    <w:tr w:rsidR="00A64795" w:rsidTr="00A64795">
      <w:tc>
        <w:tcPr>
          <w:tcW w:w="2500" w:type="pct"/>
          <w:hideMark/>
        </w:tcPr>
        <w:p w:rsidR="00A64795" w:rsidRDefault="0037108E" w:rsidP="00A64795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5"/>
              <w:szCs w:val="15"/>
            </w:rPr>
          </w:pPr>
          <w:hyperlink r:id="rId1" w:history="1">
            <w:r w:rsidR="00A64795">
              <w:rPr>
                <w:rStyle w:val="Hiperligao"/>
                <w:rFonts w:cs="Calibri Light"/>
                <w:sz w:val="15"/>
                <w:szCs w:val="15"/>
              </w:rPr>
              <w:t>http://www.aevagos.edu.pt</w:t>
            </w:r>
          </w:hyperlink>
          <w:r w:rsidR="00A64795">
            <w:rPr>
              <w:rFonts w:ascii="Calibri Light" w:hAnsi="Calibri Light" w:cs="Calibri Light"/>
              <w:sz w:val="15"/>
              <w:szCs w:val="15"/>
            </w:rPr>
            <w:t>/</w:t>
          </w:r>
        </w:p>
      </w:tc>
      <w:tc>
        <w:tcPr>
          <w:tcW w:w="2500" w:type="pct"/>
          <w:hideMark/>
        </w:tcPr>
        <w:p w:rsidR="00A64795" w:rsidRDefault="00A64795" w:rsidP="00A64795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Fax: 234 792 643</w:t>
          </w:r>
        </w:p>
      </w:tc>
    </w:tr>
  </w:tbl>
  <w:p w:rsidR="00166454" w:rsidRPr="00A64795" w:rsidRDefault="00166454" w:rsidP="00A647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8E" w:rsidRDefault="0037108E">
      <w:r>
        <w:separator/>
      </w:r>
    </w:p>
  </w:footnote>
  <w:footnote w:type="continuationSeparator" w:id="0">
    <w:p w:rsidR="0037108E" w:rsidRDefault="0037108E">
      <w:r>
        <w:continuationSeparator/>
      </w:r>
    </w:p>
  </w:footnote>
  <w:footnote w:id="1">
    <w:p w:rsidR="00A40443" w:rsidRDefault="00A40443" w:rsidP="00A40443">
      <w:pPr>
        <w:jc w:val="both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Letra atribuída, em função da ordem de entrada.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2"/>
    </w:tblGrid>
    <w:tr w:rsidR="00313248" w:rsidTr="00313248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11"/>
            <w:gridCol w:w="3525"/>
            <w:gridCol w:w="1430"/>
          </w:tblGrid>
          <w:tr w:rsidR="00313248">
            <w:tc>
              <w:tcPr>
                <w:tcW w:w="2633" w:type="pct"/>
                <w:hideMark/>
              </w:tcPr>
              <w:p w:rsidR="00313248" w:rsidRDefault="00313248" w:rsidP="00313248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313248" w:rsidRDefault="00313248" w:rsidP="00313248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313248" w:rsidRDefault="00313248" w:rsidP="00313248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313248" w:rsidRDefault="00313248" w:rsidP="00313248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13248" w:rsidRDefault="00313248" w:rsidP="00313248">
          <w:pPr>
            <w:rPr>
              <w:sz w:val="20"/>
              <w:szCs w:val="20"/>
            </w:rPr>
          </w:pPr>
        </w:p>
      </w:tc>
    </w:tr>
  </w:tbl>
  <w:p w:rsidR="00313248" w:rsidRDefault="00313248" w:rsidP="0031324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9"/>
  </w:num>
  <w:num w:numId="14">
    <w:abstractNumId w:val="4"/>
  </w:num>
  <w:num w:numId="15">
    <w:abstractNumId w:val="16"/>
  </w:num>
  <w:num w:numId="16">
    <w:abstractNumId w:val="9"/>
  </w:num>
  <w:num w:numId="17">
    <w:abstractNumId w:val="18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7BEE"/>
    <w:rsid w:val="00032508"/>
    <w:rsid w:val="000337C6"/>
    <w:rsid w:val="00057358"/>
    <w:rsid w:val="000722E3"/>
    <w:rsid w:val="000935B4"/>
    <w:rsid w:val="00097AC0"/>
    <w:rsid w:val="000B360E"/>
    <w:rsid w:val="000D033C"/>
    <w:rsid w:val="000D5EEF"/>
    <w:rsid w:val="00105F55"/>
    <w:rsid w:val="00116839"/>
    <w:rsid w:val="00124EC7"/>
    <w:rsid w:val="001259A6"/>
    <w:rsid w:val="00130B14"/>
    <w:rsid w:val="00131C6D"/>
    <w:rsid w:val="00133912"/>
    <w:rsid w:val="00142D26"/>
    <w:rsid w:val="00156C2C"/>
    <w:rsid w:val="00157F4C"/>
    <w:rsid w:val="00166454"/>
    <w:rsid w:val="00185076"/>
    <w:rsid w:val="001853C6"/>
    <w:rsid w:val="001A0AAD"/>
    <w:rsid w:val="001A1D2B"/>
    <w:rsid w:val="001E06C9"/>
    <w:rsid w:val="001F36FE"/>
    <w:rsid w:val="0020530F"/>
    <w:rsid w:val="002176B3"/>
    <w:rsid w:val="00217D75"/>
    <w:rsid w:val="002246DF"/>
    <w:rsid w:val="00227507"/>
    <w:rsid w:val="00231B05"/>
    <w:rsid w:val="00240F12"/>
    <w:rsid w:val="002505F6"/>
    <w:rsid w:val="002536A3"/>
    <w:rsid w:val="00253752"/>
    <w:rsid w:val="002704B5"/>
    <w:rsid w:val="00284481"/>
    <w:rsid w:val="002C70B3"/>
    <w:rsid w:val="002D0614"/>
    <w:rsid w:val="002D310E"/>
    <w:rsid w:val="002D69B8"/>
    <w:rsid w:val="002E38F7"/>
    <w:rsid w:val="002E6198"/>
    <w:rsid w:val="002E7C17"/>
    <w:rsid w:val="002F2B1E"/>
    <w:rsid w:val="002F6E22"/>
    <w:rsid w:val="003066BF"/>
    <w:rsid w:val="00311DB0"/>
    <w:rsid w:val="00313248"/>
    <w:rsid w:val="00321781"/>
    <w:rsid w:val="003236C1"/>
    <w:rsid w:val="00331AFA"/>
    <w:rsid w:val="00337289"/>
    <w:rsid w:val="00344C58"/>
    <w:rsid w:val="003452E7"/>
    <w:rsid w:val="00345CA6"/>
    <w:rsid w:val="00360F30"/>
    <w:rsid w:val="00370BF4"/>
    <w:rsid w:val="0037108E"/>
    <w:rsid w:val="00382EC9"/>
    <w:rsid w:val="00383E75"/>
    <w:rsid w:val="003921A9"/>
    <w:rsid w:val="00395C87"/>
    <w:rsid w:val="003A5897"/>
    <w:rsid w:val="003C1ACC"/>
    <w:rsid w:val="003C4B11"/>
    <w:rsid w:val="003E5F7B"/>
    <w:rsid w:val="003F0CC8"/>
    <w:rsid w:val="00425457"/>
    <w:rsid w:val="004454A4"/>
    <w:rsid w:val="00446646"/>
    <w:rsid w:val="004531E9"/>
    <w:rsid w:val="00475ED6"/>
    <w:rsid w:val="004772FC"/>
    <w:rsid w:val="004A38F9"/>
    <w:rsid w:val="004A5951"/>
    <w:rsid w:val="004A5A92"/>
    <w:rsid w:val="004A74BC"/>
    <w:rsid w:val="004B3AFA"/>
    <w:rsid w:val="004C4B87"/>
    <w:rsid w:val="004E39C5"/>
    <w:rsid w:val="004E5971"/>
    <w:rsid w:val="004F1DC9"/>
    <w:rsid w:val="004F794D"/>
    <w:rsid w:val="00520BB3"/>
    <w:rsid w:val="00521886"/>
    <w:rsid w:val="005300DD"/>
    <w:rsid w:val="00531FAD"/>
    <w:rsid w:val="0053250B"/>
    <w:rsid w:val="00532547"/>
    <w:rsid w:val="00543CDF"/>
    <w:rsid w:val="00563492"/>
    <w:rsid w:val="0056350D"/>
    <w:rsid w:val="00575900"/>
    <w:rsid w:val="00582998"/>
    <w:rsid w:val="00597100"/>
    <w:rsid w:val="005975DE"/>
    <w:rsid w:val="005B22A5"/>
    <w:rsid w:val="005C295D"/>
    <w:rsid w:val="005D0E0C"/>
    <w:rsid w:val="005D1DED"/>
    <w:rsid w:val="005E066D"/>
    <w:rsid w:val="005E5AAD"/>
    <w:rsid w:val="005F4322"/>
    <w:rsid w:val="005F502C"/>
    <w:rsid w:val="00620655"/>
    <w:rsid w:val="00646AC3"/>
    <w:rsid w:val="0067056B"/>
    <w:rsid w:val="00681DA0"/>
    <w:rsid w:val="0069246E"/>
    <w:rsid w:val="0069281B"/>
    <w:rsid w:val="006A49D3"/>
    <w:rsid w:val="006B34EC"/>
    <w:rsid w:val="006B612E"/>
    <w:rsid w:val="006B77C5"/>
    <w:rsid w:val="006C0F59"/>
    <w:rsid w:val="006C4815"/>
    <w:rsid w:val="006D4C3E"/>
    <w:rsid w:val="006E01FF"/>
    <w:rsid w:val="006E6ACB"/>
    <w:rsid w:val="006F027E"/>
    <w:rsid w:val="006F2402"/>
    <w:rsid w:val="007032B3"/>
    <w:rsid w:val="00716880"/>
    <w:rsid w:val="00730370"/>
    <w:rsid w:val="00737480"/>
    <w:rsid w:val="0074204A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A43"/>
    <w:rsid w:val="007A4D52"/>
    <w:rsid w:val="007E0FE2"/>
    <w:rsid w:val="007E7A76"/>
    <w:rsid w:val="007F1EBF"/>
    <w:rsid w:val="007F3B11"/>
    <w:rsid w:val="007F45DC"/>
    <w:rsid w:val="00801FE4"/>
    <w:rsid w:val="008044D9"/>
    <w:rsid w:val="00813DCF"/>
    <w:rsid w:val="008214E2"/>
    <w:rsid w:val="0083390F"/>
    <w:rsid w:val="00840AF0"/>
    <w:rsid w:val="008442F1"/>
    <w:rsid w:val="0085241B"/>
    <w:rsid w:val="008528CC"/>
    <w:rsid w:val="00872537"/>
    <w:rsid w:val="008B373F"/>
    <w:rsid w:val="008C5E24"/>
    <w:rsid w:val="008D6C01"/>
    <w:rsid w:val="008E2B1E"/>
    <w:rsid w:val="008E4839"/>
    <w:rsid w:val="0092561F"/>
    <w:rsid w:val="00931450"/>
    <w:rsid w:val="009504D0"/>
    <w:rsid w:val="009564A1"/>
    <w:rsid w:val="00964BE6"/>
    <w:rsid w:val="0097729F"/>
    <w:rsid w:val="009815C6"/>
    <w:rsid w:val="0099108D"/>
    <w:rsid w:val="009A06BE"/>
    <w:rsid w:val="009B3880"/>
    <w:rsid w:val="009B3EA4"/>
    <w:rsid w:val="009B45E2"/>
    <w:rsid w:val="009C3541"/>
    <w:rsid w:val="009C734C"/>
    <w:rsid w:val="009E0CB0"/>
    <w:rsid w:val="009F40B6"/>
    <w:rsid w:val="009F7778"/>
    <w:rsid w:val="00A17D1B"/>
    <w:rsid w:val="00A21B94"/>
    <w:rsid w:val="00A2202B"/>
    <w:rsid w:val="00A31029"/>
    <w:rsid w:val="00A40443"/>
    <w:rsid w:val="00A51671"/>
    <w:rsid w:val="00A563BF"/>
    <w:rsid w:val="00A64795"/>
    <w:rsid w:val="00A75709"/>
    <w:rsid w:val="00A91E2F"/>
    <w:rsid w:val="00A932A3"/>
    <w:rsid w:val="00A94AA7"/>
    <w:rsid w:val="00AA0B4D"/>
    <w:rsid w:val="00AA12D4"/>
    <w:rsid w:val="00AA3B61"/>
    <w:rsid w:val="00AA67EB"/>
    <w:rsid w:val="00AB2CEC"/>
    <w:rsid w:val="00AC5928"/>
    <w:rsid w:val="00AD6CCF"/>
    <w:rsid w:val="00AF2F19"/>
    <w:rsid w:val="00AF66C8"/>
    <w:rsid w:val="00B03156"/>
    <w:rsid w:val="00B10ECF"/>
    <w:rsid w:val="00B118B0"/>
    <w:rsid w:val="00B14342"/>
    <w:rsid w:val="00B15798"/>
    <w:rsid w:val="00B17467"/>
    <w:rsid w:val="00B24701"/>
    <w:rsid w:val="00B409AF"/>
    <w:rsid w:val="00B42477"/>
    <w:rsid w:val="00B53B21"/>
    <w:rsid w:val="00B757EB"/>
    <w:rsid w:val="00B95BE4"/>
    <w:rsid w:val="00BA72A4"/>
    <w:rsid w:val="00BB56B0"/>
    <w:rsid w:val="00BD21F6"/>
    <w:rsid w:val="00BF00BD"/>
    <w:rsid w:val="00BF73DB"/>
    <w:rsid w:val="00BF7B70"/>
    <w:rsid w:val="00C070C9"/>
    <w:rsid w:val="00C1518E"/>
    <w:rsid w:val="00C17278"/>
    <w:rsid w:val="00C23F5E"/>
    <w:rsid w:val="00C26546"/>
    <w:rsid w:val="00C32C75"/>
    <w:rsid w:val="00C5067C"/>
    <w:rsid w:val="00C62FA1"/>
    <w:rsid w:val="00C81F7C"/>
    <w:rsid w:val="00C93646"/>
    <w:rsid w:val="00CA2784"/>
    <w:rsid w:val="00CA5458"/>
    <w:rsid w:val="00CA5B7C"/>
    <w:rsid w:val="00CC1871"/>
    <w:rsid w:val="00CC2CFE"/>
    <w:rsid w:val="00CC57C8"/>
    <w:rsid w:val="00CC714A"/>
    <w:rsid w:val="00CD0BE9"/>
    <w:rsid w:val="00CE4D05"/>
    <w:rsid w:val="00CF4AF2"/>
    <w:rsid w:val="00D07ECD"/>
    <w:rsid w:val="00D122FD"/>
    <w:rsid w:val="00D17BC2"/>
    <w:rsid w:val="00D2484F"/>
    <w:rsid w:val="00D32D53"/>
    <w:rsid w:val="00D350BB"/>
    <w:rsid w:val="00D36A02"/>
    <w:rsid w:val="00D36D1D"/>
    <w:rsid w:val="00D379B8"/>
    <w:rsid w:val="00D42D1D"/>
    <w:rsid w:val="00D508D3"/>
    <w:rsid w:val="00D5121F"/>
    <w:rsid w:val="00D519B7"/>
    <w:rsid w:val="00D66AF2"/>
    <w:rsid w:val="00D75AE7"/>
    <w:rsid w:val="00D91207"/>
    <w:rsid w:val="00DA3941"/>
    <w:rsid w:val="00DD64FE"/>
    <w:rsid w:val="00DE3C2E"/>
    <w:rsid w:val="00DF237B"/>
    <w:rsid w:val="00E02E5B"/>
    <w:rsid w:val="00E2131B"/>
    <w:rsid w:val="00E2345C"/>
    <w:rsid w:val="00E31C2B"/>
    <w:rsid w:val="00E42C1B"/>
    <w:rsid w:val="00E517BA"/>
    <w:rsid w:val="00E55DB7"/>
    <w:rsid w:val="00E57F5A"/>
    <w:rsid w:val="00E81058"/>
    <w:rsid w:val="00E85D9A"/>
    <w:rsid w:val="00E87DD9"/>
    <w:rsid w:val="00EA4756"/>
    <w:rsid w:val="00EA50D7"/>
    <w:rsid w:val="00EB7186"/>
    <w:rsid w:val="00ED0197"/>
    <w:rsid w:val="00ED2571"/>
    <w:rsid w:val="00ED384C"/>
    <w:rsid w:val="00EF3CD1"/>
    <w:rsid w:val="00EF3E08"/>
    <w:rsid w:val="00EF4601"/>
    <w:rsid w:val="00F12E1D"/>
    <w:rsid w:val="00F24046"/>
    <w:rsid w:val="00F255F4"/>
    <w:rsid w:val="00F354E5"/>
    <w:rsid w:val="00F55088"/>
    <w:rsid w:val="00F55458"/>
    <w:rsid w:val="00F563B2"/>
    <w:rsid w:val="00F64969"/>
    <w:rsid w:val="00F679E8"/>
    <w:rsid w:val="00F81973"/>
    <w:rsid w:val="00FA3595"/>
    <w:rsid w:val="00FA491C"/>
    <w:rsid w:val="00FA4AAD"/>
    <w:rsid w:val="00FB066D"/>
    <w:rsid w:val="00FB1D9E"/>
    <w:rsid w:val="00FC382F"/>
    <w:rsid w:val="00FC3E42"/>
    <w:rsid w:val="00FC659A"/>
    <w:rsid w:val="00FD0FC2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0897DD-688F-48C1-AA1E-37DC6D06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331A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deGrelha1Clara">
    <w:name w:val="Grid Table 1 Light"/>
    <w:basedOn w:val="Tabelanormal"/>
    <w:uiPriority w:val="46"/>
    <w:rsid w:val="00A404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notaderodap">
    <w:name w:val="footnote reference"/>
    <w:basedOn w:val="Tipodeletrapredefinidodopargrafo"/>
    <w:uiPriority w:val="99"/>
    <w:semiHidden/>
    <w:unhideWhenUsed/>
    <w:rsid w:val="00A40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1037-9DDE-498A-8EBA-B597F030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431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14</cp:revision>
  <cp:lastPrinted>2017-11-19T00:48:00Z</cp:lastPrinted>
  <dcterms:created xsi:type="dcterms:W3CDTF">2013-10-18T06:39:00Z</dcterms:created>
  <dcterms:modified xsi:type="dcterms:W3CDTF">2017-11-19T00:49:00Z</dcterms:modified>
</cp:coreProperties>
</file>