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B9" w:rsidRDefault="009E2992">
      <w:pPr>
        <w:spacing w:line="360" w:lineRule="auto"/>
        <w:jc w:val="center"/>
        <w:rPr>
          <w:rFonts w:ascii="Tahoma" w:eastAsia="Tahoma" w:hAnsi="Tahoma" w:cs="Tahoma"/>
          <w:sz w:val="15"/>
          <w:szCs w:val="15"/>
        </w:rPr>
      </w:pPr>
      <w:r>
        <w:rPr>
          <w:rFonts w:ascii="Tahoma" w:eastAsia="Tahoma" w:hAnsi="Tahoma" w:cs="Tahoma"/>
          <w:sz w:val="15"/>
          <w:szCs w:val="15"/>
        </w:rPr>
        <w:tab/>
      </w:r>
      <w:r>
        <w:rPr>
          <w:rFonts w:ascii="Tahoma" w:eastAsia="Tahoma" w:hAnsi="Tahoma" w:cs="Tahoma"/>
          <w:sz w:val="15"/>
          <w:szCs w:val="15"/>
        </w:rPr>
        <w:tab/>
      </w:r>
      <w:r>
        <w:rPr>
          <w:rFonts w:ascii="Tahoma" w:eastAsia="Tahoma" w:hAnsi="Tahoma" w:cs="Tahoma"/>
          <w:sz w:val="15"/>
          <w:szCs w:val="15"/>
        </w:rPr>
        <w:tab/>
      </w:r>
      <w:r>
        <w:rPr>
          <w:rFonts w:ascii="Tahoma" w:eastAsia="Tahoma" w:hAnsi="Tahoma" w:cs="Tahoma"/>
          <w:sz w:val="15"/>
          <w:szCs w:val="15"/>
        </w:rPr>
        <w:tab/>
      </w:r>
      <w:r>
        <w:rPr>
          <w:rFonts w:ascii="Tahoma" w:eastAsia="Tahoma" w:hAnsi="Tahoma" w:cs="Tahoma"/>
          <w:sz w:val="15"/>
          <w:szCs w:val="15"/>
        </w:rPr>
        <w:tab/>
      </w:r>
      <w:r>
        <w:rPr>
          <w:rFonts w:ascii="Tahoma" w:eastAsia="Tahoma" w:hAnsi="Tahoma" w:cs="Tahoma"/>
          <w:sz w:val="15"/>
          <w:szCs w:val="15"/>
        </w:rPr>
        <w:tab/>
      </w:r>
      <w:r>
        <w:rPr>
          <w:rFonts w:ascii="Tahoma" w:eastAsia="Tahoma" w:hAnsi="Tahoma" w:cs="Tahoma"/>
          <w:sz w:val="15"/>
          <w:szCs w:val="15"/>
        </w:rPr>
        <w:tab/>
      </w:r>
      <w:r>
        <w:rPr>
          <w:rFonts w:ascii="Tahoma" w:eastAsia="Tahoma" w:hAnsi="Tahoma" w:cs="Tahoma"/>
          <w:sz w:val="15"/>
          <w:szCs w:val="15"/>
        </w:rPr>
        <w:tab/>
      </w:r>
    </w:p>
    <w:p w:rsidR="009E2992" w:rsidRDefault="009E2992">
      <w:pPr>
        <w:shd w:val="clear" w:color="auto" w:fill="D9D9D9"/>
        <w:jc w:val="center"/>
        <w:rPr>
          <w:sz w:val="32"/>
          <w:szCs w:val="32"/>
        </w:rPr>
      </w:pPr>
    </w:p>
    <w:p w:rsidR="00367B60" w:rsidRDefault="00367B60">
      <w:pPr>
        <w:shd w:val="clear" w:color="auto" w:fill="D9D9D9"/>
        <w:jc w:val="center"/>
        <w:rPr>
          <w:sz w:val="32"/>
          <w:szCs w:val="32"/>
        </w:rPr>
      </w:pPr>
      <w:r>
        <w:rPr>
          <w:sz w:val="32"/>
          <w:szCs w:val="32"/>
        </w:rPr>
        <w:t>E</w:t>
      </w:r>
      <w:r w:rsidR="009E2992">
        <w:rPr>
          <w:sz w:val="32"/>
          <w:szCs w:val="32"/>
        </w:rPr>
        <w:t xml:space="preserve">ntrega dos Registos de Avaliação do </w:t>
      </w:r>
      <w:r w:rsidR="00560943">
        <w:rPr>
          <w:sz w:val="32"/>
          <w:szCs w:val="32"/>
        </w:rPr>
        <w:t>2.º</w:t>
      </w:r>
      <w:r>
        <w:rPr>
          <w:sz w:val="32"/>
          <w:szCs w:val="32"/>
        </w:rPr>
        <w:t xml:space="preserve"> </w:t>
      </w:r>
      <w:r w:rsidR="00560943">
        <w:rPr>
          <w:sz w:val="32"/>
          <w:szCs w:val="32"/>
        </w:rPr>
        <w:t>P</w:t>
      </w:r>
      <w:r>
        <w:rPr>
          <w:sz w:val="32"/>
          <w:szCs w:val="32"/>
        </w:rPr>
        <w:t>eríodo</w:t>
      </w:r>
      <w:r w:rsidR="009E2992">
        <w:rPr>
          <w:sz w:val="32"/>
          <w:szCs w:val="32"/>
        </w:rPr>
        <w:t xml:space="preserve"> </w:t>
      </w:r>
    </w:p>
    <w:p w:rsidR="00A803B9" w:rsidRDefault="009E2992">
      <w:pPr>
        <w:shd w:val="clear" w:color="auto" w:fill="D9D9D9"/>
        <w:jc w:val="center"/>
        <w:rPr>
          <w:sz w:val="32"/>
          <w:szCs w:val="32"/>
        </w:rPr>
      </w:pPr>
      <w:r>
        <w:rPr>
          <w:sz w:val="32"/>
          <w:szCs w:val="32"/>
        </w:rPr>
        <w:t>aos E</w:t>
      </w:r>
      <w:r w:rsidR="00367B60">
        <w:rPr>
          <w:sz w:val="32"/>
          <w:szCs w:val="32"/>
        </w:rPr>
        <w:t xml:space="preserve">ncarregados de </w:t>
      </w:r>
      <w:r>
        <w:rPr>
          <w:sz w:val="32"/>
          <w:szCs w:val="32"/>
        </w:rPr>
        <w:t>E</w:t>
      </w:r>
      <w:r w:rsidR="00367B60">
        <w:rPr>
          <w:sz w:val="32"/>
          <w:szCs w:val="32"/>
        </w:rPr>
        <w:t>ducação</w:t>
      </w:r>
      <w:r>
        <w:rPr>
          <w:sz w:val="32"/>
          <w:szCs w:val="32"/>
        </w:rPr>
        <w:t xml:space="preserve"> </w:t>
      </w:r>
    </w:p>
    <w:p w:rsidR="009E2992" w:rsidRDefault="009E2992">
      <w:pPr>
        <w:shd w:val="clear" w:color="auto" w:fill="D9D9D9"/>
        <w:jc w:val="center"/>
        <w:rPr>
          <w:rFonts w:ascii="Book Antiqua" w:eastAsia="Book Antiqua" w:hAnsi="Book Antiqua" w:cs="Book Antiqua"/>
          <w:b/>
          <w:sz w:val="28"/>
          <w:szCs w:val="28"/>
        </w:rPr>
      </w:pPr>
    </w:p>
    <w:p w:rsidR="00A803B9" w:rsidRDefault="00367B60">
      <w:pPr>
        <w:shd w:val="clear" w:color="auto" w:fill="D9D9D9"/>
        <w:jc w:val="center"/>
        <w:rPr>
          <w:rFonts w:ascii="Book Antiqua" w:eastAsia="Book Antiqua" w:hAnsi="Book Antiqua" w:cs="Book Antiqua"/>
          <w:b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>Março de 201</w:t>
      </w:r>
      <w:r w:rsidR="009E2992">
        <w:rPr>
          <w:rFonts w:ascii="Book Antiqua" w:eastAsia="Book Antiqua" w:hAnsi="Book Antiqua" w:cs="Book Antiqua"/>
          <w:b/>
          <w:sz w:val="28"/>
          <w:szCs w:val="28"/>
        </w:rPr>
        <w:t>8</w:t>
      </w:r>
    </w:p>
    <w:p w:rsidR="009E2992" w:rsidRDefault="009E2992">
      <w:pPr>
        <w:shd w:val="clear" w:color="auto" w:fill="D9D9D9"/>
        <w:jc w:val="center"/>
        <w:rPr>
          <w:rFonts w:ascii="Book Antiqua" w:eastAsia="Book Antiqua" w:hAnsi="Book Antiqua" w:cs="Book Antiqua"/>
          <w:b/>
          <w:sz w:val="28"/>
          <w:szCs w:val="28"/>
        </w:rPr>
      </w:pPr>
    </w:p>
    <w:p w:rsidR="00A803B9" w:rsidRDefault="00A803B9">
      <w:pPr>
        <w:rPr>
          <w:sz w:val="16"/>
          <w:szCs w:val="16"/>
        </w:rPr>
      </w:pPr>
    </w:p>
    <w:p w:rsidR="00A803B9" w:rsidRDefault="00A803B9">
      <w:pPr>
        <w:rPr>
          <w:sz w:val="16"/>
          <w:szCs w:val="16"/>
        </w:rPr>
      </w:pPr>
    </w:p>
    <w:p w:rsidR="00A803B9" w:rsidRDefault="00A803B9">
      <w:pPr>
        <w:rPr>
          <w:sz w:val="16"/>
          <w:szCs w:val="16"/>
        </w:rPr>
      </w:pPr>
    </w:p>
    <w:tbl>
      <w:tblPr>
        <w:tblStyle w:val="a"/>
        <w:tblW w:w="10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686"/>
        <w:gridCol w:w="2116"/>
        <w:gridCol w:w="1275"/>
      </w:tblGrid>
      <w:tr w:rsidR="00367B60" w:rsidRPr="00367B60" w:rsidTr="00367B60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67B60" w:rsidRPr="00367B60" w:rsidRDefault="00367B60">
            <w:pPr>
              <w:spacing w:before="120"/>
              <w:jc w:val="center"/>
              <w:rPr>
                <w:rFonts w:ascii="Helvetica" w:eastAsia="Tahoma" w:hAnsi="Helvetica" w:cs="Tahoma"/>
                <w:sz w:val="28"/>
                <w:szCs w:val="28"/>
              </w:rPr>
            </w:pPr>
            <w:r w:rsidRPr="00367B60">
              <w:rPr>
                <w:rFonts w:ascii="Helvetica" w:eastAsia="Tahoma" w:hAnsi="Helvetica" w:cs="Tahoma"/>
                <w:sz w:val="28"/>
                <w:szCs w:val="28"/>
              </w:rPr>
              <w:t>Turma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67B60" w:rsidRPr="00367B60" w:rsidRDefault="00367B60">
            <w:pPr>
              <w:spacing w:before="120"/>
              <w:jc w:val="center"/>
              <w:rPr>
                <w:rFonts w:ascii="Helvetica" w:eastAsia="Tahoma" w:hAnsi="Helvetica" w:cs="Tahoma"/>
                <w:sz w:val="28"/>
                <w:szCs w:val="28"/>
              </w:rPr>
            </w:pPr>
            <w:r w:rsidRPr="00367B60">
              <w:rPr>
                <w:rFonts w:ascii="Helvetica" w:eastAsia="Tahoma" w:hAnsi="Helvetica" w:cs="Tahoma"/>
                <w:sz w:val="28"/>
                <w:szCs w:val="28"/>
              </w:rPr>
              <w:t>Professores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67B60" w:rsidRPr="00367B60" w:rsidRDefault="00367B60">
            <w:pPr>
              <w:spacing w:before="120"/>
              <w:jc w:val="center"/>
              <w:rPr>
                <w:rFonts w:ascii="Helvetica" w:eastAsia="Tahoma" w:hAnsi="Helvetica"/>
                <w:sz w:val="28"/>
                <w:szCs w:val="28"/>
              </w:rPr>
            </w:pPr>
            <w:r w:rsidRPr="00367B60">
              <w:rPr>
                <w:rFonts w:ascii="Helvetica" w:eastAsia="Tahoma" w:hAnsi="Helvetica"/>
                <w:sz w:val="28"/>
                <w:szCs w:val="28"/>
              </w:rPr>
              <w:t>Dia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67B60" w:rsidRPr="00367B60" w:rsidRDefault="00367B60">
            <w:pPr>
              <w:spacing w:before="120"/>
              <w:jc w:val="center"/>
              <w:rPr>
                <w:rFonts w:ascii="Helvetica" w:eastAsia="Tahoma" w:hAnsi="Helvetica" w:cs="Tahoma"/>
                <w:sz w:val="28"/>
                <w:szCs w:val="28"/>
              </w:rPr>
            </w:pPr>
            <w:r w:rsidRPr="00367B60">
              <w:rPr>
                <w:rFonts w:ascii="Helvetica" w:eastAsia="Tahoma" w:hAnsi="Helvetica" w:cs="Tahoma"/>
                <w:sz w:val="28"/>
                <w:szCs w:val="28"/>
              </w:rPr>
              <w:t xml:space="preserve">Hora </w:t>
            </w:r>
          </w:p>
        </w:tc>
        <w:bookmarkStart w:id="0" w:name="_gjdgxs" w:colFirst="0" w:colLast="0"/>
        <w:bookmarkEnd w:id="0"/>
      </w:tr>
      <w:tr w:rsidR="00367B60" w:rsidRPr="00367B60" w:rsidTr="00367B60">
        <w:trPr>
          <w:trHeight w:val="58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60" w:rsidRPr="00367B60" w:rsidRDefault="00367B60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367B60">
              <w:rPr>
                <w:rFonts w:ascii="Helvetica" w:hAnsi="Helvetica"/>
                <w:sz w:val="28"/>
                <w:szCs w:val="28"/>
              </w:rPr>
              <w:t>10.º A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60" w:rsidRPr="00367B60" w:rsidRDefault="00367B60">
            <w:pPr>
              <w:widowControl w:val="0"/>
              <w:rPr>
                <w:rFonts w:ascii="Helvetica" w:hAnsi="Helvetica"/>
                <w:sz w:val="28"/>
                <w:szCs w:val="28"/>
              </w:rPr>
            </w:pPr>
            <w:r w:rsidRPr="00367B60">
              <w:rPr>
                <w:rFonts w:ascii="Helvetica" w:hAnsi="Helvetica"/>
                <w:sz w:val="28"/>
                <w:szCs w:val="28"/>
              </w:rPr>
              <w:t>Amadeu Ribeiro Ramos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B60" w:rsidRPr="00367B60" w:rsidRDefault="00367B60" w:rsidP="00367B60">
            <w:pPr>
              <w:spacing w:before="120"/>
              <w:jc w:val="center"/>
              <w:rPr>
                <w:rFonts w:ascii="Helvetica" w:eastAsia="Calibri" w:hAnsi="Helvetica"/>
                <w:sz w:val="28"/>
                <w:szCs w:val="28"/>
              </w:rPr>
            </w:pPr>
            <w:r w:rsidRPr="00367B60">
              <w:rPr>
                <w:rFonts w:ascii="Helvetica" w:eastAsia="Calibri" w:hAnsi="Helvetica"/>
                <w:sz w:val="28"/>
                <w:szCs w:val="28"/>
              </w:rPr>
              <w:t>28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B60" w:rsidRPr="00367B60" w:rsidRDefault="00367B60" w:rsidP="00367B60">
            <w:pPr>
              <w:spacing w:before="120"/>
              <w:jc w:val="center"/>
              <w:rPr>
                <w:rFonts w:ascii="Helvetica" w:eastAsia="Calibri" w:hAnsi="Helvetica" w:cs="Calibri"/>
                <w:sz w:val="28"/>
                <w:szCs w:val="28"/>
              </w:rPr>
            </w:pPr>
            <w:r w:rsidRPr="00367B60">
              <w:rPr>
                <w:rFonts w:ascii="Helvetica" w:eastAsia="Calibri" w:hAnsi="Helvetica" w:cs="Calibri"/>
                <w:sz w:val="28"/>
                <w:szCs w:val="28"/>
              </w:rPr>
              <w:t>18</w:t>
            </w:r>
          </w:p>
        </w:tc>
      </w:tr>
      <w:tr w:rsidR="00367B60" w:rsidRPr="00367B60" w:rsidTr="00367B60">
        <w:trPr>
          <w:trHeight w:val="58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60" w:rsidRPr="00367B60" w:rsidRDefault="00367B60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367B60">
              <w:rPr>
                <w:rFonts w:ascii="Helvetica" w:hAnsi="Helvetica"/>
                <w:sz w:val="28"/>
                <w:szCs w:val="28"/>
              </w:rPr>
              <w:t>10.º B1+B2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60" w:rsidRPr="00367B60" w:rsidRDefault="00367B60">
            <w:pPr>
              <w:widowControl w:val="0"/>
              <w:rPr>
                <w:rFonts w:ascii="Helvetica" w:hAnsi="Helvetica"/>
                <w:sz w:val="28"/>
                <w:szCs w:val="28"/>
              </w:rPr>
            </w:pPr>
            <w:r w:rsidRPr="00367B60">
              <w:rPr>
                <w:rFonts w:ascii="Helvetica" w:hAnsi="Helvetica"/>
                <w:sz w:val="28"/>
                <w:szCs w:val="28"/>
              </w:rPr>
              <w:t>Maria Angelina Vaz Oliveira</w:t>
            </w:r>
          </w:p>
        </w:tc>
        <w:tc>
          <w:tcPr>
            <w:tcW w:w="2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60" w:rsidRPr="00367B60" w:rsidRDefault="00367B60" w:rsidP="00367B60">
            <w:pPr>
              <w:spacing w:before="120"/>
              <w:jc w:val="center"/>
              <w:rPr>
                <w:rFonts w:ascii="Helvetica" w:eastAsia="Calibri" w:hAnsi="Helvetica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60" w:rsidRPr="00367B60" w:rsidRDefault="00367B60">
            <w:pPr>
              <w:spacing w:before="120"/>
              <w:jc w:val="center"/>
              <w:rPr>
                <w:rFonts w:ascii="Helvetica" w:eastAsia="Calibri" w:hAnsi="Helvetica" w:cs="Calibri"/>
                <w:sz w:val="28"/>
                <w:szCs w:val="28"/>
              </w:rPr>
            </w:pPr>
          </w:p>
        </w:tc>
      </w:tr>
      <w:tr w:rsidR="00367B60" w:rsidRPr="00367B60" w:rsidTr="00367B60">
        <w:trPr>
          <w:trHeight w:val="58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60" w:rsidRPr="00367B60" w:rsidRDefault="00367B60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367B60">
              <w:rPr>
                <w:rFonts w:ascii="Helvetica" w:hAnsi="Helvetica"/>
                <w:sz w:val="28"/>
                <w:szCs w:val="28"/>
              </w:rPr>
              <w:t>10.º C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60" w:rsidRPr="00367B60" w:rsidRDefault="00367B60">
            <w:pPr>
              <w:widowControl w:val="0"/>
              <w:rPr>
                <w:rFonts w:ascii="Helvetica" w:hAnsi="Helvetica"/>
                <w:sz w:val="28"/>
                <w:szCs w:val="28"/>
              </w:rPr>
            </w:pPr>
            <w:r w:rsidRPr="00367B60">
              <w:rPr>
                <w:rFonts w:ascii="Helvetica" w:hAnsi="Helvetica"/>
                <w:sz w:val="28"/>
                <w:szCs w:val="28"/>
              </w:rPr>
              <w:t xml:space="preserve">Maria Manuela Correia Alves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60" w:rsidRPr="00367B60" w:rsidRDefault="00367B60" w:rsidP="00367B60">
            <w:pPr>
              <w:spacing w:before="120"/>
              <w:jc w:val="center"/>
              <w:rPr>
                <w:rFonts w:ascii="Helvetica" w:eastAsia="Calibri" w:hAnsi="Helvetica"/>
                <w:sz w:val="28"/>
                <w:szCs w:val="28"/>
              </w:rPr>
            </w:pPr>
            <w:r w:rsidRPr="00367B60">
              <w:rPr>
                <w:rFonts w:ascii="Helvetica" w:eastAsia="Calibri" w:hAnsi="Helvetica"/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60" w:rsidRPr="00367B60" w:rsidRDefault="00367B60">
            <w:pPr>
              <w:spacing w:before="120"/>
              <w:jc w:val="center"/>
              <w:rPr>
                <w:rFonts w:ascii="Helvetica" w:eastAsia="Calibri" w:hAnsi="Helvetica" w:cs="Calibri"/>
                <w:sz w:val="28"/>
                <w:szCs w:val="28"/>
              </w:rPr>
            </w:pPr>
            <w:r w:rsidRPr="00367B60">
              <w:rPr>
                <w:rFonts w:ascii="Helvetica" w:eastAsia="Calibri" w:hAnsi="Helvetica" w:cs="Calibri"/>
                <w:sz w:val="28"/>
                <w:szCs w:val="28"/>
              </w:rPr>
              <w:t>17h30m</w:t>
            </w:r>
          </w:p>
        </w:tc>
      </w:tr>
      <w:tr w:rsidR="00367B60" w:rsidRPr="00367B60" w:rsidTr="00367B60">
        <w:trPr>
          <w:trHeight w:val="58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60" w:rsidRPr="00367B60" w:rsidRDefault="00367B60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367B60">
              <w:rPr>
                <w:rFonts w:ascii="Helvetica" w:hAnsi="Helvetica"/>
                <w:sz w:val="28"/>
                <w:szCs w:val="28"/>
              </w:rPr>
              <w:t>11.º A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60" w:rsidRPr="00367B60" w:rsidRDefault="00367B60">
            <w:pPr>
              <w:widowControl w:val="0"/>
              <w:rPr>
                <w:rFonts w:ascii="Helvetica" w:hAnsi="Helvetica"/>
                <w:sz w:val="28"/>
                <w:szCs w:val="28"/>
              </w:rPr>
            </w:pPr>
            <w:r w:rsidRPr="00367B60">
              <w:rPr>
                <w:rFonts w:ascii="Helvetica" w:hAnsi="Helvetica"/>
                <w:sz w:val="28"/>
                <w:szCs w:val="28"/>
              </w:rPr>
              <w:t xml:space="preserve">Eduardo Júlio Mendes Bizarro 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B60" w:rsidRPr="00367B60" w:rsidRDefault="00367B60" w:rsidP="00367B60">
            <w:pPr>
              <w:spacing w:before="120"/>
              <w:jc w:val="center"/>
              <w:rPr>
                <w:rFonts w:ascii="Helvetica" w:eastAsia="Calibri" w:hAnsi="Helvetica"/>
                <w:sz w:val="28"/>
                <w:szCs w:val="28"/>
              </w:rPr>
            </w:pPr>
            <w:r w:rsidRPr="00367B60">
              <w:rPr>
                <w:rFonts w:ascii="Helvetica" w:eastAsia="Calibri" w:hAnsi="Helvetica"/>
                <w:sz w:val="28"/>
                <w:szCs w:val="28"/>
              </w:rPr>
              <w:t>28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7B60" w:rsidRPr="00367B60" w:rsidRDefault="00367B60" w:rsidP="00367B60">
            <w:pPr>
              <w:spacing w:before="120"/>
              <w:jc w:val="center"/>
              <w:rPr>
                <w:rFonts w:ascii="Helvetica" w:eastAsia="Calibri" w:hAnsi="Helvetica" w:cs="Calibri"/>
                <w:sz w:val="28"/>
                <w:szCs w:val="28"/>
              </w:rPr>
            </w:pPr>
            <w:r w:rsidRPr="00367B60">
              <w:rPr>
                <w:rFonts w:ascii="Helvetica" w:eastAsia="Calibri" w:hAnsi="Helvetica" w:cs="Calibri"/>
                <w:sz w:val="28"/>
                <w:szCs w:val="28"/>
              </w:rPr>
              <w:t>18</w:t>
            </w:r>
          </w:p>
        </w:tc>
      </w:tr>
      <w:tr w:rsidR="00367B60" w:rsidRPr="00367B60" w:rsidTr="00367B60">
        <w:trPr>
          <w:trHeight w:val="58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60" w:rsidRPr="00367B60" w:rsidRDefault="00367B60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367B60">
              <w:rPr>
                <w:rFonts w:ascii="Helvetica" w:hAnsi="Helvetica"/>
                <w:sz w:val="28"/>
                <w:szCs w:val="28"/>
              </w:rPr>
              <w:t>11.º B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60" w:rsidRPr="00367B60" w:rsidRDefault="00367B60">
            <w:pPr>
              <w:widowControl w:val="0"/>
              <w:rPr>
                <w:rFonts w:ascii="Helvetica" w:hAnsi="Helvetica"/>
                <w:sz w:val="28"/>
                <w:szCs w:val="28"/>
              </w:rPr>
            </w:pPr>
            <w:r w:rsidRPr="00367B60">
              <w:rPr>
                <w:rFonts w:ascii="Helvetica" w:hAnsi="Helvetica"/>
                <w:sz w:val="28"/>
                <w:szCs w:val="28"/>
              </w:rPr>
              <w:t>Cristina Maria Rodam P. P. Oliveira</w:t>
            </w:r>
          </w:p>
        </w:tc>
        <w:tc>
          <w:tcPr>
            <w:tcW w:w="2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60" w:rsidRPr="00367B60" w:rsidRDefault="00367B60" w:rsidP="00367B60">
            <w:pPr>
              <w:spacing w:before="120"/>
              <w:jc w:val="center"/>
              <w:rPr>
                <w:rFonts w:ascii="Helvetica" w:eastAsia="Calibri" w:hAnsi="Helvetica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60" w:rsidRPr="00367B60" w:rsidRDefault="00367B60">
            <w:pPr>
              <w:spacing w:before="120"/>
              <w:jc w:val="center"/>
              <w:rPr>
                <w:rFonts w:ascii="Helvetica" w:eastAsia="Calibri" w:hAnsi="Helvetica" w:cs="Calibri"/>
                <w:sz w:val="28"/>
                <w:szCs w:val="28"/>
              </w:rPr>
            </w:pPr>
          </w:p>
        </w:tc>
      </w:tr>
      <w:tr w:rsidR="00367B60" w:rsidRPr="00367B60" w:rsidTr="00367B60">
        <w:trPr>
          <w:trHeight w:val="58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60" w:rsidRPr="00367B60" w:rsidRDefault="00367B60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367B60">
              <w:rPr>
                <w:rFonts w:ascii="Helvetica" w:hAnsi="Helvetica"/>
                <w:sz w:val="28"/>
                <w:szCs w:val="28"/>
              </w:rPr>
              <w:t>11.º C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60" w:rsidRPr="00367B60" w:rsidRDefault="00367B60">
            <w:pPr>
              <w:widowControl w:val="0"/>
              <w:rPr>
                <w:rFonts w:ascii="Helvetica" w:hAnsi="Helvetica"/>
                <w:sz w:val="28"/>
                <w:szCs w:val="28"/>
              </w:rPr>
            </w:pPr>
            <w:r w:rsidRPr="00367B60">
              <w:rPr>
                <w:rFonts w:ascii="Helvetica" w:hAnsi="Helvetica"/>
                <w:sz w:val="28"/>
                <w:szCs w:val="28"/>
              </w:rPr>
              <w:t xml:space="preserve">Rui Jorge Martins Coelho Nicolau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60" w:rsidRPr="00367B60" w:rsidRDefault="00367B60" w:rsidP="00367B60">
            <w:pPr>
              <w:spacing w:before="120"/>
              <w:jc w:val="center"/>
              <w:rPr>
                <w:rFonts w:ascii="Helvetica" w:eastAsia="Calibri" w:hAnsi="Helvetica"/>
                <w:sz w:val="28"/>
                <w:szCs w:val="28"/>
              </w:rPr>
            </w:pPr>
            <w:r w:rsidRPr="00367B60">
              <w:rPr>
                <w:rFonts w:ascii="Helvetica" w:eastAsia="Calibri" w:hAnsi="Helvetica"/>
                <w:sz w:val="28"/>
                <w:szCs w:val="28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60" w:rsidRPr="00367B60" w:rsidRDefault="00367B60">
            <w:pPr>
              <w:spacing w:before="120"/>
              <w:jc w:val="center"/>
              <w:rPr>
                <w:rFonts w:ascii="Helvetica" w:eastAsia="Calibri" w:hAnsi="Helvetica" w:cs="Calibri"/>
                <w:sz w:val="28"/>
                <w:szCs w:val="28"/>
              </w:rPr>
            </w:pPr>
            <w:r w:rsidRPr="00367B60">
              <w:rPr>
                <w:rFonts w:ascii="Helvetica" w:eastAsia="Calibri" w:hAnsi="Helvetica" w:cs="Calibri"/>
                <w:sz w:val="28"/>
                <w:szCs w:val="28"/>
              </w:rPr>
              <w:t>18</w:t>
            </w:r>
          </w:p>
        </w:tc>
      </w:tr>
      <w:tr w:rsidR="00367B60" w:rsidRPr="00367B60" w:rsidTr="00367B60">
        <w:trPr>
          <w:trHeight w:val="58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60" w:rsidRPr="00367B60" w:rsidRDefault="00367B60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367B60">
              <w:rPr>
                <w:rFonts w:ascii="Helvetica" w:hAnsi="Helvetica"/>
                <w:sz w:val="28"/>
                <w:szCs w:val="28"/>
              </w:rPr>
              <w:t>12.º A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60" w:rsidRPr="00367B60" w:rsidRDefault="00367B60">
            <w:pPr>
              <w:widowControl w:val="0"/>
              <w:rPr>
                <w:rFonts w:ascii="Helvetica" w:hAnsi="Helvetica"/>
                <w:sz w:val="28"/>
                <w:szCs w:val="28"/>
              </w:rPr>
            </w:pPr>
            <w:r w:rsidRPr="00367B60">
              <w:rPr>
                <w:rFonts w:ascii="Helvetica" w:hAnsi="Helvetica"/>
                <w:sz w:val="28"/>
                <w:szCs w:val="28"/>
              </w:rPr>
              <w:t>Maria do Carmo F. O. G. Carvalho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60" w:rsidRPr="00367B60" w:rsidRDefault="00367B60" w:rsidP="00367B60">
            <w:pPr>
              <w:spacing w:before="120"/>
              <w:jc w:val="center"/>
              <w:rPr>
                <w:rFonts w:ascii="Helvetica" w:eastAsia="Calibri" w:hAnsi="Helvetica"/>
                <w:sz w:val="28"/>
                <w:szCs w:val="28"/>
              </w:rPr>
            </w:pPr>
            <w:r w:rsidRPr="00367B60">
              <w:rPr>
                <w:rFonts w:ascii="Helvetica" w:eastAsia="Calibri" w:hAnsi="Helvetica"/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60" w:rsidRPr="00367B60" w:rsidRDefault="00367B60">
            <w:pPr>
              <w:spacing w:before="120"/>
              <w:jc w:val="center"/>
              <w:rPr>
                <w:rFonts w:ascii="Helvetica" w:eastAsia="Calibri" w:hAnsi="Helvetica" w:cs="Calibri"/>
                <w:sz w:val="28"/>
                <w:szCs w:val="28"/>
              </w:rPr>
            </w:pPr>
            <w:r w:rsidRPr="00367B60">
              <w:rPr>
                <w:rFonts w:ascii="Helvetica" w:eastAsia="Calibri" w:hAnsi="Helvetica" w:cs="Calibri"/>
                <w:sz w:val="28"/>
                <w:szCs w:val="28"/>
              </w:rPr>
              <w:t>18</w:t>
            </w:r>
          </w:p>
        </w:tc>
      </w:tr>
      <w:tr w:rsidR="00367B60" w:rsidRPr="00367B60" w:rsidTr="00367B60">
        <w:trPr>
          <w:trHeight w:val="58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60" w:rsidRPr="00367B60" w:rsidRDefault="00367B60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367B60">
              <w:rPr>
                <w:rFonts w:ascii="Helvetica" w:hAnsi="Helvetica"/>
                <w:sz w:val="28"/>
                <w:szCs w:val="28"/>
              </w:rPr>
              <w:t>12.º B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60" w:rsidRPr="00367B60" w:rsidRDefault="00367B60">
            <w:pPr>
              <w:widowControl w:val="0"/>
              <w:rPr>
                <w:rFonts w:ascii="Helvetica" w:hAnsi="Helvetica"/>
                <w:sz w:val="28"/>
                <w:szCs w:val="28"/>
              </w:rPr>
            </w:pPr>
            <w:r w:rsidRPr="00367B60">
              <w:rPr>
                <w:rFonts w:ascii="Helvetica" w:hAnsi="Helvetica"/>
                <w:sz w:val="28"/>
                <w:szCs w:val="28"/>
              </w:rPr>
              <w:t xml:space="preserve">António Bernardino Rocha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60" w:rsidRPr="00367B60" w:rsidRDefault="00367B60" w:rsidP="00367B60">
            <w:pPr>
              <w:spacing w:before="120"/>
              <w:jc w:val="center"/>
              <w:rPr>
                <w:rFonts w:ascii="Helvetica" w:eastAsia="Calibri" w:hAnsi="Helvetica"/>
                <w:sz w:val="28"/>
                <w:szCs w:val="28"/>
              </w:rPr>
            </w:pPr>
            <w:r w:rsidRPr="00367B60">
              <w:rPr>
                <w:rFonts w:ascii="Helvetica" w:eastAsia="Calibri" w:hAnsi="Helvetica"/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B60" w:rsidRPr="00367B60" w:rsidRDefault="00367B60">
            <w:pPr>
              <w:spacing w:before="120"/>
              <w:jc w:val="center"/>
              <w:rPr>
                <w:rFonts w:ascii="Helvetica" w:eastAsia="Calibri" w:hAnsi="Helvetica" w:cs="Calibri"/>
                <w:sz w:val="28"/>
                <w:szCs w:val="28"/>
              </w:rPr>
            </w:pPr>
            <w:r w:rsidRPr="00367B60">
              <w:rPr>
                <w:rFonts w:ascii="Helvetica" w:eastAsia="Calibri" w:hAnsi="Helvetica" w:cs="Calibri"/>
                <w:sz w:val="28"/>
                <w:szCs w:val="28"/>
              </w:rPr>
              <w:t>17h30m</w:t>
            </w:r>
          </w:p>
        </w:tc>
      </w:tr>
    </w:tbl>
    <w:p w:rsidR="00A803B9" w:rsidRDefault="00A803B9">
      <w:pPr>
        <w:tabs>
          <w:tab w:val="left" w:pos="5744"/>
        </w:tabs>
      </w:pPr>
      <w:bookmarkStart w:id="1" w:name="_GoBack"/>
      <w:bookmarkEnd w:id="1"/>
    </w:p>
    <w:sectPr w:rsidR="00A803B9">
      <w:headerReference w:type="default" r:id="rId6"/>
      <w:footerReference w:type="default" r:id="rId7"/>
      <w:pgSz w:w="11906" w:h="16838"/>
      <w:pgMar w:top="1574" w:right="567" w:bottom="85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A7A" w:rsidRDefault="009E2992">
      <w:r>
        <w:separator/>
      </w:r>
    </w:p>
  </w:endnote>
  <w:endnote w:type="continuationSeparator" w:id="0">
    <w:p w:rsidR="00D57A7A" w:rsidRDefault="009E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3B9" w:rsidRDefault="00A803B9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2"/>
        <w:szCs w:val="22"/>
      </w:rPr>
    </w:pPr>
  </w:p>
  <w:tbl>
    <w:tblPr>
      <w:tblStyle w:val="a0"/>
      <w:tblW w:w="1034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215"/>
      <w:gridCol w:w="1872"/>
      <w:gridCol w:w="4261"/>
    </w:tblGrid>
    <w:tr w:rsidR="00A803B9">
      <w:trPr>
        <w:trHeight w:val="120"/>
      </w:trPr>
      <w:tc>
        <w:tcPr>
          <w:tcW w:w="4215" w:type="dxa"/>
          <w:tcMar>
            <w:left w:w="28" w:type="dxa"/>
            <w:right w:w="28" w:type="dxa"/>
          </w:tcMar>
        </w:tcPr>
        <w:p w:rsidR="00A803B9" w:rsidRDefault="00A803B9">
          <w:pP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sz w:val="8"/>
              <w:szCs w:val="8"/>
            </w:rPr>
          </w:pPr>
        </w:p>
        <w:p w:rsidR="00A803B9" w:rsidRDefault="009E2992">
          <w:pP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 xml:space="preserve">Avenida Padre Alírio de Mello  </w:t>
          </w:r>
          <w:r>
            <w:rPr>
              <w:rFonts w:ascii="Calibri" w:eastAsia="Calibri" w:hAnsi="Calibri" w:cs="Calibri"/>
              <w:sz w:val="18"/>
              <w:szCs w:val="18"/>
            </w:rPr>
            <w:t>3840 – 404</w:t>
          </w:r>
          <w:r>
            <w:rPr>
              <w:rFonts w:ascii="Calibri" w:eastAsia="Calibri" w:hAnsi="Calibri" w:cs="Calibri"/>
              <w:sz w:val="22"/>
              <w:szCs w:val="22"/>
            </w:rPr>
            <w:t xml:space="preserve"> VAGOS</w:t>
          </w:r>
        </w:p>
      </w:tc>
      <w:tc>
        <w:tcPr>
          <w:tcW w:w="1872" w:type="dxa"/>
          <w:vMerge w:val="restart"/>
          <w:tcMar>
            <w:left w:w="28" w:type="dxa"/>
            <w:right w:w="28" w:type="dxa"/>
          </w:tcMar>
        </w:tcPr>
        <w:p w:rsidR="00A803B9" w:rsidRDefault="009E2992">
          <w:pP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379730</wp:posOffset>
                </wp:positionH>
                <wp:positionV relativeFrom="paragraph">
                  <wp:posOffset>52705</wp:posOffset>
                </wp:positionV>
                <wp:extent cx="419100" cy="371475"/>
                <wp:effectExtent l="0" t="0" r="0" b="0"/>
                <wp:wrapNone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371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A803B9" w:rsidRDefault="00A803B9">
          <w:pP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sz w:val="22"/>
              <w:szCs w:val="22"/>
            </w:rPr>
          </w:pPr>
        </w:p>
        <w:p w:rsidR="00A803B9" w:rsidRDefault="00A803B9">
          <w:pP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4261" w:type="dxa"/>
          <w:tcMar>
            <w:left w:w="28" w:type="dxa"/>
            <w:right w:w="28" w:type="dxa"/>
          </w:tcMar>
        </w:tcPr>
        <w:p w:rsidR="00A803B9" w:rsidRDefault="00A803B9">
          <w:pP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sz w:val="8"/>
              <w:szCs w:val="8"/>
            </w:rPr>
          </w:pPr>
        </w:p>
        <w:p w:rsidR="00A803B9" w:rsidRDefault="009E2992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 w:cs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 w:cs="Calibri"/>
              <w:sz w:val="22"/>
              <w:szCs w:val="22"/>
            </w:rPr>
            <w:t>Tel</w:t>
          </w:r>
          <w:proofErr w:type="spellEnd"/>
          <w:r>
            <w:rPr>
              <w:rFonts w:ascii="Calibri" w:eastAsia="Calibri" w:hAnsi="Calibri" w:cs="Calibri"/>
              <w:sz w:val="22"/>
              <w:szCs w:val="22"/>
            </w:rPr>
            <w:t xml:space="preserve">: </w:t>
          </w:r>
          <w:r>
            <w:rPr>
              <w:rFonts w:ascii="Calibri" w:eastAsia="Calibri" w:hAnsi="Calibri" w:cs="Calibri"/>
              <w:sz w:val="18"/>
              <w:szCs w:val="18"/>
            </w:rPr>
            <w:t xml:space="preserve">234 793 774               </w:t>
          </w:r>
          <w:r>
            <w:rPr>
              <w:rFonts w:ascii="Calibri" w:eastAsia="Calibri" w:hAnsi="Calibri" w:cs="Calibri"/>
              <w:sz w:val="22"/>
              <w:szCs w:val="22"/>
            </w:rPr>
            <w:t xml:space="preserve"> Fax: </w:t>
          </w:r>
          <w:r>
            <w:rPr>
              <w:rFonts w:ascii="Calibri" w:eastAsia="Calibri" w:hAnsi="Calibri" w:cs="Calibri"/>
              <w:sz w:val="18"/>
              <w:szCs w:val="18"/>
            </w:rPr>
            <w:t>234 792 643</w:t>
          </w:r>
        </w:p>
      </w:tc>
    </w:tr>
    <w:tr w:rsidR="00A803B9">
      <w:trPr>
        <w:trHeight w:val="120"/>
      </w:trPr>
      <w:tc>
        <w:tcPr>
          <w:tcW w:w="4215" w:type="dxa"/>
          <w:tcMar>
            <w:left w:w="28" w:type="dxa"/>
            <w:right w:w="28" w:type="dxa"/>
          </w:tcMar>
        </w:tcPr>
        <w:p w:rsidR="00A803B9" w:rsidRDefault="00A803B9">
          <w:pP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1872" w:type="dxa"/>
          <w:vMerge/>
          <w:tcMar>
            <w:left w:w="28" w:type="dxa"/>
            <w:right w:w="28" w:type="dxa"/>
          </w:tcMar>
        </w:tcPr>
        <w:p w:rsidR="00A803B9" w:rsidRDefault="00A803B9">
          <w:pP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4261" w:type="dxa"/>
          <w:tcMar>
            <w:left w:w="28" w:type="dxa"/>
            <w:right w:w="28" w:type="dxa"/>
          </w:tcMar>
        </w:tcPr>
        <w:p w:rsidR="00A803B9" w:rsidRDefault="00367B60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 w:cs="Calibri"/>
              <w:sz w:val="16"/>
              <w:szCs w:val="16"/>
            </w:rPr>
          </w:pPr>
          <w:hyperlink r:id="rId2">
            <w:r w:rsidR="009E2992"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http://www.aevagos.edu.pt</w:t>
            </w:r>
          </w:hyperlink>
          <w:hyperlink r:id="rId3">
            <w:r w:rsidR="009E2992">
              <w:rPr>
                <w:rFonts w:ascii="Calibri" w:eastAsia="Calibri" w:hAnsi="Calibri" w:cs="Calibri"/>
                <w:color w:val="0000FF"/>
                <w:sz w:val="16"/>
                <w:szCs w:val="16"/>
                <w:u w:val="single"/>
              </w:rPr>
              <w:t>/</w:t>
            </w:r>
          </w:hyperlink>
        </w:p>
        <w:p w:rsidR="00A803B9" w:rsidRDefault="00A803B9">
          <w:pP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sz w:val="22"/>
              <w:szCs w:val="22"/>
            </w:rPr>
          </w:pPr>
        </w:p>
      </w:tc>
    </w:tr>
  </w:tbl>
  <w:p w:rsidR="00A803B9" w:rsidRDefault="00A803B9">
    <w:pPr>
      <w:tabs>
        <w:tab w:val="center" w:pos="4252"/>
        <w:tab w:val="right" w:pos="8504"/>
      </w:tabs>
      <w:spacing w:after="181"/>
      <w:jc w:val="center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A7A" w:rsidRDefault="009E2992">
      <w:r>
        <w:separator/>
      </w:r>
    </w:p>
  </w:footnote>
  <w:footnote w:type="continuationSeparator" w:id="0">
    <w:p w:rsidR="00D57A7A" w:rsidRDefault="009E2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3B9" w:rsidRDefault="009E2992">
    <w:pPr>
      <w:tabs>
        <w:tab w:val="center" w:pos="4252"/>
        <w:tab w:val="right" w:pos="8504"/>
      </w:tabs>
      <w:spacing w:before="708"/>
      <w:jc w:val="center"/>
      <w:rPr>
        <w:rFonts w:ascii="Calibri" w:eastAsia="Calibri" w:hAnsi="Calibri" w:cs="Calibri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5715</wp:posOffset>
          </wp:positionH>
          <wp:positionV relativeFrom="paragraph">
            <wp:posOffset>228600</wp:posOffset>
          </wp:positionV>
          <wp:extent cx="5638800" cy="495300"/>
          <wp:effectExtent l="0" t="0" r="0" b="0"/>
          <wp:wrapSquare wrapText="bothSides" distT="0" distB="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24636"/>
                  <a:stretch>
                    <a:fillRect/>
                  </a:stretch>
                </pic:blipFill>
                <pic:spPr>
                  <a:xfrm>
                    <a:off x="0" y="0"/>
                    <a:ext cx="56388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B9"/>
    <w:rsid w:val="00367B60"/>
    <w:rsid w:val="00560943"/>
    <w:rsid w:val="009E2992"/>
    <w:rsid w:val="00A803B9"/>
    <w:rsid w:val="00A85B89"/>
    <w:rsid w:val="00D5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1FF2"/>
  <w15:docId w15:val="{A9DC112F-3BA5-4719-B18C-AA3C99E8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evagos.edu.pt/" TargetMode="External"/><Relationship Id="rId2" Type="http://schemas.openxmlformats.org/officeDocument/2006/relationships/hyperlink" Target="http://www.aevagos.edu.pt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Luísa Seixo</dc:creator>
  <cp:lastModifiedBy>Luísa Seixo</cp:lastModifiedBy>
  <cp:revision>2</cp:revision>
  <dcterms:created xsi:type="dcterms:W3CDTF">2018-03-23T15:56:00Z</dcterms:created>
  <dcterms:modified xsi:type="dcterms:W3CDTF">2018-03-23T15:56:00Z</dcterms:modified>
</cp:coreProperties>
</file>