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DB00" w14:textId="77777777" w:rsidR="00237CB8" w:rsidRPr="006174C3" w:rsidRDefault="00237CB8" w:rsidP="006174C3">
      <w:pPr>
        <w:pStyle w:val="COVERH1"/>
        <w:jc w:val="both"/>
        <w:rPr>
          <w:rFonts w:asciiTheme="minorHAnsi" w:hAnsiTheme="minorHAnsi" w:cstheme="minorHAnsi"/>
          <w:lang w:val="pt-PT"/>
        </w:rPr>
      </w:pPr>
    </w:p>
    <w:p w14:paraId="245653D5" w14:textId="14E0E423" w:rsidR="00237CB8" w:rsidRDefault="00E2433E" w:rsidP="006174C3">
      <w:pPr>
        <w:pStyle w:val="COVERH1"/>
        <w:jc w:val="both"/>
        <w:rPr>
          <w:rFonts w:asciiTheme="minorHAnsi" w:hAnsiTheme="minorHAnsi" w:cstheme="minorHAnsi"/>
          <w:lang w:val="pt-PT"/>
        </w:rPr>
      </w:pPr>
      <w:r w:rsidRPr="006174C3">
        <w:rPr>
          <w:rFonts w:asciiTheme="minorHAnsi" w:hAnsiTheme="minorHAnsi" w:cstheme="minorHAnsi"/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CC9EB2" wp14:editId="0E832821">
                <wp:simplePos x="0" y="0"/>
                <wp:positionH relativeFrom="margin">
                  <wp:posOffset>584200</wp:posOffset>
                </wp:positionH>
                <wp:positionV relativeFrom="page">
                  <wp:posOffset>8502650</wp:posOffset>
                </wp:positionV>
                <wp:extent cx="5602605" cy="1032510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1032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FA089" w14:textId="77777777" w:rsidR="00104AF7" w:rsidRDefault="00104AF7" w:rsidP="00237CB8">
                            <w:pPr>
                              <w:pStyle w:val="COVERLAB1"/>
                              <w:rPr>
                                <w:b/>
                                <w:lang w:val="pt-PT"/>
                              </w:rPr>
                            </w:pPr>
                            <w:r w:rsidRPr="00042665">
                              <w:rPr>
                                <w:b/>
                                <w:lang w:val="pt-PT"/>
                              </w:rPr>
                              <w:t>Guia de elaboração da m</w:t>
                            </w:r>
                            <w:r>
                              <w:rPr>
                                <w:b/>
                                <w:lang w:val="pt-PT"/>
                              </w:rPr>
                              <w:t>emória descritiva</w:t>
                            </w:r>
                          </w:p>
                          <w:p w14:paraId="55CE8A13" w14:textId="77777777" w:rsidR="00104AF7" w:rsidRDefault="00104AF7" w:rsidP="00D055E7">
                            <w:pPr>
                              <w:pStyle w:val="COVERLAB1"/>
                              <w:numPr>
                                <w:ilvl w:val="0"/>
                                <w:numId w:val="2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o DOCUMENTO NÃO DEVE ULTRAPASSAR AS 30 PÁGINAS</w:t>
                            </w:r>
                          </w:p>
                          <w:p w14:paraId="6F93E0BA" w14:textId="196A5DE5" w:rsidR="00104AF7" w:rsidRDefault="00104AF7" w:rsidP="00D055E7">
                            <w:pPr>
                              <w:pStyle w:val="COVERLAB1"/>
                              <w:numPr>
                                <w:ilvl w:val="0"/>
                                <w:numId w:val="2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DEVE SER TIDA EM CONSIDERAÇÃO OS DOCUMENTOS IDENTIFICADOS NA CHECK-LIST DO FORMULÁRIO DE CANDIDATURA</w:t>
                            </w:r>
                          </w:p>
                          <w:p w14:paraId="20A0D444" w14:textId="47E3586D" w:rsidR="00104AF7" w:rsidRDefault="00104AF7" w:rsidP="00D055E7">
                            <w:pPr>
                              <w:pStyle w:val="COVERLAB1"/>
                              <w:numPr>
                                <w:ilvl w:val="0"/>
                                <w:numId w:val="2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DEVE SER TIDO EM CONSIDERAÇÃO O REGULAMENTO DOS EEA GRANTS 2014-2021, BEM COM AS ESPECIFICAÇÕES IDENTIFICADAS NOS AVISOS</w:t>
                            </w:r>
                          </w:p>
                          <w:p w14:paraId="70BB0AB5" w14:textId="00320159" w:rsidR="00104AF7" w:rsidRPr="00B30DD1" w:rsidRDefault="00104AF7" w:rsidP="00237CB8">
                            <w:pPr>
                              <w:pStyle w:val="COVERLAB1"/>
                              <w:rPr>
                                <w:b/>
                                <w:lang w:val="pt-PT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sz w:val="28"/>
                                <w:lang w:val="pt-PT"/>
                              </w:rPr>
                              <w:alias w:val="Title"/>
                              <w:tag w:val=""/>
                              <w:id w:val="-173238082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296B37F" w14:textId="77777777" w:rsidR="00104AF7" w:rsidRDefault="00104AF7" w:rsidP="00237CB8">
                                <w:pPr>
                                  <w:pStyle w:val="COVERLAB1"/>
                                  <w:rPr>
                                    <w:b/>
                                    <w:sz w:val="28"/>
                                    <w:lang w:val="pt-PT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lang w:val="pt-PT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7A70DEC8" w14:textId="77777777" w:rsidR="00104AF7" w:rsidRDefault="00104AF7" w:rsidP="00237CB8">
                            <w:pPr>
                              <w:pStyle w:val="COVERLAB1"/>
                              <w:rPr>
                                <w:b/>
                                <w:sz w:val="28"/>
                                <w:lang w:val="pt-PT"/>
                              </w:rPr>
                            </w:pPr>
                          </w:p>
                          <w:p w14:paraId="571FA214" w14:textId="77777777" w:rsidR="00104AF7" w:rsidRPr="00B30DD1" w:rsidRDefault="00104AF7" w:rsidP="00237CB8">
                            <w:pPr>
                              <w:pStyle w:val="COVERLAB1"/>
                              <w:rPr>
                                <w:b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C9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pt;margin-top:669.5pt;width:441.15pt;height:8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" filled="f" stroked="f">
                <v:textbox>
                  <w:txbxContent>
                    <w:p w14:paraId="3C4FA089" w14:textId="77777777" w:rsidR="00104AF7" w:rsidRDefault="00104AF7" w:rsidP="00237CB8">
                      <w:pPr>
                        <w:pStyle w:val="COVERLAB1"/>
                        <w:rPr>
                          <w:b/>
                          <w:lang w:val="pt-PT"/>
                        </w:rPr>
                      </w:pPr>
                      <w:r w:rsidRPr="00042665">
                        <w:rPr>
                          <w:b/>
                          <w:lang w:val="pt-PT"/>
                        </w:rPr>
                        <w:t>Guia de elaboração da m</w:t>
                      </w:r>
                      <w:r>
                        <w:rPr>
                          <w:b/>
                          <w:lang w:val="pt-PT"/>
                        </w:rPr>
                        <w:t>emória descritiva</w:t>
                      </w:r>
                    </w:p>
                    <w:p w14:paraId="55CE8A13" w14:textId="77777777" w:rsidR="00104AF7" w:rsidRDefault="00104AF7" w:rsidP="00D055E7">
                      <w:pPr>
                        <w:pStyle w:val="COVERLAB1"/>
                        <w:numPr>
                          <w:ilvl w:val="0"/>
                          <w:numId w:val="2"/>
                        </w:num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o DOCUMENTO NÃO DEVE ULTRAPASSAR AS 30 PÁGINAS</w:t>
                      </w:r>
                    </w:p>
                    <w:p w14:paraId="6F93E0BA" w14:textId="196A5DE5" w:rsidR="00104AF7" w:rsidRDefault="00104AF7" w:rsidP="00D055E7">
                      <w:pPr>
                        <w:pStyle w:val="COVERLAB1"/>
                        <w:numPr>
                          <w:ilvl w:val="0"/>
                          <w:numId w:val="2"/>
                        </w:num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DEVE SER TIDA EM CONSIDERAÇÃO OS DOCUMENTOS IDENTIFICADOS NA CHECK-LIST DO FORMULÁRIO DE CANDIDATURA</w:t>
                      </w:r>
                    </w:p>
                    <w:p w14:paraId="20A0D444" w14:textId="47E3586D" w:rsidR="00104AF7" w:rsidRDefault="00104AF7" w:rsidP="00D055E7">
                      <w:pPr>
                        <w:pStyle w:val="COVERLAB1"/>
                        <w:numPr>
                          <w:ilvl w:val="0"/>
                          <w:numId w:val="2"/>
                        </w:num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DEVE SER TIDO EM CONSIDERAÇÃO O REGULAMENTO DOS EEA GRANTS 2014-2021, BEM COM AS ESPECIFICAÇÕES IDENTIFICADAS NOS AVISOS</w:t>
                      </w:r>
                    </w:p>
                    <w:p w14:paraId="70BB0AB5" w14:textId="00320159" w:rsidR="00104AF7" w:rsidRPr="00B30DD1" w:rsidRDefault="00104AF7" w:rsidP="00237CB8">
                      <w:pPr>
                        <w:pStyle w:val="COVERLAB1"/>
                        <w:rPr>
                          <w:b/>
                          <w:lang w:val="pt-PT"/>
                        </w:rPr>
                      </w:pPr>
                    </w:p>
                    <w:sdt>
                      <w:sdtPr>
                        <w:rPr>
                          <w:b/>
                          <w:sz w:val="28"/>
                          <w:lang w:val="pt-PT"/>
                        </w:rPr>
                        <w:alias w:val="Title"/>
                        <w:tag w:val=""/>
                        <w:id w:val="-1732380820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5296B37F" w14:textId="77777777" w:rsidR="00104AF7" w:rsidRDefault="00104AF7" w:rsidP="00237CB8">
                          <w:pPr>
                            <w:pStyle w:val="COVERLAB1"/>
                            <w:rPr>
                              <w:b/>
                              <w:sz w:val="28"/>
                              <w:lang w:val="pt-PT"/>
                            </w:rPr>
                          </w:pPr>
                          <w:r>
                            <w:rPr>
                              <w:b/>
                              <w:sz w:val="28"/>
                              <w:lang w:val="pt-PT"/>
                            </w:rPr>
                            <w:t xml:space="preserve">     </w:t>
                          </w:r>
                        </w:p>
                      </w:sdtContent>
                    </w:sdt>
                    <w:p w14:paraId="7A70DEC8" w14:textId="77777777" w:rsidR="00104AF7" w:rsidRDefault="00104AF7" w:rsidP="00237CB8">
                      <w:pPr>
                        <w:pStyle w:val="COVERLAB1"/>
                        <w:rPr>
                          <w:b/>
                          <w:sz w:val="28"/>
                          <w:lang w:val="pt-PT"/>
                        </w:rPr>
                      </w:pPr>
                    </w:p>
                    <w:p w14:paraId="571FA214" w14:textId="77777777" w:rsidR="00104AF7" w:rsidRPr="00B30DD1" w:rsidRDefault="00104AF7" w:rsidP="00237CB8">
                      <w:pPr>
                        <w:pStyle w:val="COVERLAB1"/>
                        <w:rPr>
                          <w:b/>
                          <w:lang w:val="pt-PT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F3FE6" w:rsidRPr="006174C3">
        <w:rPr>
          <w:rFonts w:asciiTheme="minorHAnsi" w:hAnsiTheme="minorHAnsi" w:cstheme="minorHAnsi"/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ACC12C" wp14:editId="17594021">
                <wp:simplePos x="0" y="0"/>
                <wp:positionH relativeFrom="column">
                  <wp:posOffset>660400</wp:posOffset>
                </wp:positionH>
                <wp:positionV relativeFrom="paragraph">
                  <wp:posOffset>3253105</wp:posOffset>
                </wp:positionV>
                <wp:extent cx="4991100" cy="657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AB54B" w14:textId="1B74243D" w:rsidR="00104AF7" w:rsidRDefault="00104AF7" w:rsidP="00D92578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40"/>
                                <w:lang w:val="pt-P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40"/>
                                <w:lang w:val="pt-PT"/>
                              </w:rPr>
                              <w:t>VAGOS, uma Escola que é Clube Náutico</w:t>
                            </w:r>
                          </w:p>
                          <w:p w14:paraId="553CE3DA" w14:textId="5ABBFE03" w:rsidR="00104AF7" w:rsidRDefault="00104AF7" w:rsidP="00D92578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40"/>
                                <w:lang w:val="pt-P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40"/>
                                <w:lang w:val="pt-PT"/>
                              </w:rPr>
                              <w:t>AGRUPAMENTO DE ESCOLAS DE VAGOS</w:t>
                            </w:r>
                          </w:p>
                          <w:p w14:paraId="4CAE2EA8" w14:textId="197EE24C" w:rsidR="00104AF7" w:rsidRPr="00622209" w:rsidRDefault="002C433D" w:rsidP="00622209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40"/>
                                <w:lang w:val="pt-P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40"/>
                                <w:lang w:val="pt-PT"/>
                              </w:rPr>
                              <w:t xml:space="preserve">  15 de f</w:t>
                            </w:r>
                            <w:r w:rsidR="00104AF7">
                              <w:rPr>
                                <w:rFonts w:asciiTheme="minorHAnsi" w:hAnsiTheme="minorHAnsi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40"/>
                                <w:lang w:val="pt-PT"/>
                              </w:rPr>
                              <w:t>evereiro de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ACC1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2pt;margin-top:256.15pt;width:393pt;height:51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" stroked="f">
                <v:textbox style="mso-fit-shape-to-text:t">
                  <w:txbxContent>
                    <w:p w14:paraId="7E9AB54B" w14:textId="1B74243D" w:rsidR="00104AF7" w:rsidRDefault="00104AF7" w:rsidP="00D92578">
                      <w:pPr>
                        <w:spacing w:after="0"/>
                        <w:rPr>
                          <w:rFonts w:asciiTheme="minorHAnsi" w:hAnsiTheme="minorHAnsi"/>
                          <w:b/>
                          <w:bCs/>
                          <w:color w:val="767171" w:themeColor="background2" w:themeShade="80"/>
                          <w:sz w:val="32"/>
                          <w:szCs w:val="40"/>
                          <w:lang w:val="pt-P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767171" w:themeColor="background2" w:themeShade="80"/>
                          <w:sz w:val="32"/>
                          <w:szCs w:val="40"/>
                          <w:lang w:val="pt-PT"/>
                        </w:rPr>
                        <w:t>VAGOS, uma Escola que é Clube Náutico</w:t>
                      </w:r>
                    </w:p>
                    <w:p w14:paraId="553CE3DA" w14:textId="5ABBFE03" w:rsidR="00104AF7" w:rsidRDefault="00104AF7" w:rsidP="00D92578">
                      <w:pPr>
                        <w:spacing w:after="0"/>
                        <w:rPr>
                          <w:rFonts w:asciiTheme="minorHAnsi" w:hAnsiTheme="minorHAnsi"/>
                          <w:b/>
                          <w:bCs/>
                          <w:color w:val="767171" w:themeColor="background2" w:themeShade="80"/>
                          <w:sz w:val="32"/>
                          <w:szCs w:val="40"/>
                          <w:lang w:val="pt-P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767171" w:themeColor="background2" w:themeShade="80"/>
                          <w:sz w:val="32"/>
                          <w:szCs w:val="40"/>
                          <w:lang w:val="pt-PT"/>
                        </w:rPr>
                        <w:t>AGRUPAMENTO DE ESCOLAS DE VAGOS</w:t>
                      </w:r>
                    </w:p>
                    <w:p w14:paraId="4CAE2EA8" w14:textId="197EE24C" w:rsidR="00104AF7" w:rsidRPr="00622209" w:rsidRDefault="002C433D" w:rsidP="00622209">
                      <w:pPr>
                        <w:spacing w:after="0"/>
                        <w:rPr>
                          <w:rFonts w:asciiTheme="minorHAnsi" w:hAnsiTheme="minorHAnsi"/>
                          <w:b/>
                          <w:bCs/>
                          <w:color w:val="767171" w:themeColor="background2" w:themeShade="80"/>
                          <w:sz w:val="32"/>
                          <w:szCs w:val="40"/>
                          <w:lang w:val="pt-P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767171" w:themeColor="background2" w:themeShade="80"/>
                          <w:sz w:val="32"/>
                          <w:szCs w:val="40"/>
                          <w:lang w:val="pt-PT"/>
                        </w:rPr>
                        <w:t xml:space="preserve">  15 de f</w:t>
                      </w:r>
                      <w:r w:rsidR="00104AF7">
                        <w:rPr>
                          <w:rFonts w:asciiTheme="minorHAnsi" w:hAnsiTheme="minorHAnsi"/>
                          <w:b/>
                          <w:bCs/>
                          <w:color w:val="767171" w:themeColor="background2" w:themeShade="80"/>
                          <w:sz w:val="32"/>
                          <w:szCs w:val="40"/>
                          <w:lang w:val="pt-PT"/>
                        </w:rPr>
                        <w:t>evereiro de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74C" w:rsidRPr="006174C3">
        <w:rPr>
          <w:rFonts w:asciiTheme="minorHAnsi" w:hAnsiTheme="minorHAnsi" w:cstheme="minorHAnsi"/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72AB59AF" wp14:editId="329C70BB">
                <wp:simplePos x="0" y="0"/>
                <wp:positionH relativeFrom="margin">
                  <wp:align>center</wp:align>
                </wp:positionH>
                <wp:positionV relativeFrom="page">
                  <wp:posOffset>4415155</wp:posOffset>
                </wp:positionV>
                <wp:extent cx="4841875" cy="25527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E3CA5" w14:textId="53DEE7AF" w:rsidR="00104AF7" w:rsidRPr="00B114A7" w:rsidRDefault="00104AF7" w:rsidP="00237CB8">
                            <w:pPr>
                              <w:pStyle w:val="COVERLAB1"/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Memória Descritiva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B59AF" id="_x0000_s1028" type="#_x0000_t202" style="position:absolute;left:0;text-align:left;margin-left:0;margin-top:347.65pt;width:381.25pt;height:20.1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" o:allowoverlap="f" filled="f" stroked="f">
                <v:textbox style="mso-fit-shape-to-text:t">
                  <w:txbxContent>
                    <w:p w14:paraId="6DEE3CA5" w14:textId="53DEE7AF" w:rsidR="00104AF7" w:rsidRPr="00B114A7" w:rsidRDefault="00104AF7" w:rsidP="00237CB8">
                      <w:pPr>
                        <w:pStyle w:val="COVERLAB1"/>
                        <w:rPr>
                          <w:b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pt-PT"/>
                        </w:rPr>
                        <w:t>Memória Descritiva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C54F82B" w14:textId="6DDDB9B5" w:rsidR="00897783" w:rsidRDefault="00897783" w:rsidP="00897783">
      <w:pPr>
        <w:rPr>
          <w:rFonts w:asciiTheme="minorHAnsi" w:hAnsiTheme="minorHAnsi" w:cstheme="minorHAnsi"/>
          <w:b/>
          <w:color w:val="222A35" w:themeColor="text2" w:themeShade="80"/>
          <w:sz w:val="40"/>
          <w:lang w:val="pt-PT"/>
        </w:rPr>
      </w:pPr>
    </w:p>
    <w:p w14:paraId="26486B9D" w14:textId="182FF678" w:rsidR="00897783" w:rsidRPr="00897783" w:rsidRDefault="00FE675E" w:rsidP="001F1A63">
      <w:pPr>
        <w:ind w:left="708" w:hanging="708"/>
        <w:rPr>
          <w:lang w:val="pt-PT"/>
        </w:rPr>
        <w:sectPr w:rsidR="00897783" w:rsidRPr="00897783" w:rsidSect="002207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080" w:bottom="1440" w:left="1080" w:header="709" w:footer="709" w:gutter="0"/>
          <w:pgNumType w:start="0"/>
          <w:cols w:space="708"/>
          <w:titlePg/>
          <w:docGrid w:linePitch="360"/>
        </w:sectPr>
      </w:pPr>
      <w:r w:rsidRPr="00FE675E">
        <w:rPr>
          <w:noProof/>
          <w:lang w:val="pt-PT" w:eastAsia="pt-PT"/>
        </w:rPr>
        <w:drawing>
          <wp:anchor distT="0" distB="0" distL="114300" distR="114300" simplePos="0" relativeHeight="251668480" behindDoc="0" locked="0" layoutInCell="1" allowOverlap="1" wp14:anchorId="286578C5" wp14:editId="33B6C7D8">
            <wp:simplePos x="0" y="0"/>
            <wp:positionH relativeFrom="column">
              <wp:posOffset>728345</wp:posOffset>
            </wp:positionH>
            <wp:positionV relativeFrom="paragraph">
              <wp:posOffset>97790</wp:posOffset>
            </wp:positionV>
            <wp:extent cx="2018030" cy="1397000"/>
            <wp:effectExtent l="0" t="0" r="1270" b="0"/>
            <wp:wrapSquare wrapText="bothSides"/>
            <wp:docPr id="4" name="Imagem 4" descr="C:\Users\HP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Georgia" w:eastAsiaTheme="minorHAnsi" w:hAnsi="Georgia" w:cstheme="minorBidi"/>
          <w:color w:val="595959" w:themeColor="text1" w:themeTint="A6"/>
          <w:sz w:val="20"/>
          <w:szCs w:val="22"/>
          <w:lang w:val="en-GB" w:eastAsia="en-US"/>
        </w:rPr>
        <w:id w:val="-983611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EB100D" w14:textId="6BF2F510" w:rsidR="00F823C8" w:rsidRDefault="00F823C8">
          <w:pPr>
            <w:pStyle w:val="Cabealhodondice"/>
          </w:pPr>
          <w:r>
            <w:t>Índice</w:t>
          </w:r>
        </w:p>
        <w:p w14:paraId="271D3F35" w14:textId="377FDEAC" w:rsidR="00EB51C8" w:rsidRDefault="00B80615">
          <w:pPr>
            <w:pStyle w:val="ndice1"/>
            <w:tabs>
              <w:tab w:val="left" w:pos="440"/>
              <w:tab w:val="right" w:pos="849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pt-PT"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"1-5"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11269862" w:history="1">
            <w:r w:rsidR="00EB51C8" w:rsidRPr="00611BBC">
              <w:rPr>
                <w:rStyle w:val="Hiperligao"/>
                <w:noProof/>
              </w:rPr>
              <w:t>1</w:t>
            </w:r>
            <w:r w:rsidR="00EB51C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pt-PT" w:eastAsia="pt-PT"/>
              </w:rPr>
              <w:tab/>
            </w:r>
            <w:r w:rsidR="00EB51C8" w:rsidRPr="00611BBC">
              <w:rPr>
                <w:rStyle w:val="Hiperligao"/>
                <w:noProof/>
              </w:rPr>
              <w:t>Enquadramento Geral do Projeto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_Toc11269862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3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280E9CF0" w14:textId="3E504E90" w:rsidR="00EB51C8" w:rsidRDefault="00B61571">
          <w:pPr>
            <w:pStyle w:val="ndice1"/>
            <w:tabs>
              <w:tab w:val="left" w:pos="440"/>
              <w:tab w:val="right" w:pos="849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63" w:history="1">
            <w:r w:rsidR="00EB51C8" w:rsidRPr="00611BBC">
              <w:rPr>
                <w:rStyle w:val="Hiperligao"/>
                <w:noProof/>
                <w:lang w:val="pt-PT"/>
              </w:rPr>
              <w:t>2</w:t>
            </w:r>
            <w:r w:rsidR="00EB51C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pt-PT" w:eastAsia="pt-PT"/>
              </w:rPr>
              <w:tab/>
            </w:r>
            <w:r w:rsidR="00EB51C8" w:rsidRPr="00611BBC">
              <w:rPr>
                <w:rStyle w:val="Hiperligao"/>
                <w:noProof/>
                <w:lang w:val="pt-PT"/>
              </w:rPr>
              <w:t>Enquadramento no programa crescimento azul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_Toc11269863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3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53A75E01" w14:textId="1EDE5083" w:rsidR="00EB51C8" w:rsidRDefault="00B61571">
          <w:pPr>
            <w:pStyle w:val="ndice1"/>
            <w:tabs>
              <w:tab w:val="left" w:pos="440"/>
              <w:tab w:val="right" w:pos="849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64" w:history="1">
            <w:r w:rsidR="00EB51C8" w:rsidRPr="00611BBC">
              <w:rPr>
                <w:rStyle w:val="Hiperligao"/>
                <w:noProof/>
                <w:lang w:val="pt-PT"/>
              </w:rPr>
              <w:t>3</w:t>
            </w:r>
            <w:r w:rsidR="00EB51C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pt-PT" w:eastAsia="pt-PT"/>
              </w:rPr>
              <w:tab/>
            </w:r>
            <w:r w:rsidR="00EB51C8" w:rsidRPr="00611BBC">
              <w:rPr>
                <w:rStyle w:val="Hiperligao"/>
                <w:noProof/>
                <w:lang w:val="pt-PT"/>
              </w:rPr>
              <w:t>Descrição do promotor e parceiros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_Toc11269864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56CE3CC1" w14:textId="523888E9" w:rsidR="00EB51C8" w:rsidRDefault="00B61571">
          <w:pPr>
            <w:pStyle w:val="ndice1"/>
            <w:tabs>
              <w:tab w:val="left" w:pos="440"/>
              <w:tab w:val="right" w:pos="849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65" w:history="1">
            <w:r w:rsidR="00EB51C8" w:rsidRPr="00611BBC">
              <w:rPr>
                <w:rStyle w:val="Hiperligao"/>
                <w:noProof/>
              </w:rPr>
              <w:t>4</w:t>
            </w:r>
            <w:r w:rsidR="00EB51C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pt-PT" w:eastAsia="pt-PT"/>
              </w:rPr>
              <w:tab/>
            </w:r>
            <w:r w:rsidR="00EB51C8" w:rsidRPr="00611BBC">
              <w:rPr>
                <w:rStyle w:val="Hiperligao"/>
                <w:noProof/>
              </w:rPr>
              <w:t>Descrição do Projeto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_Toc11269865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6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0FDA3A3" w14:textId="36DE2EEE" w:rsidR="00EB51C8" w:rsidRDefault="00B61571">
          <w:pPr>
            <w:pStyle w:val="ndice1"/>
            <w:tabs>
              <w:tab w:val="left" w:pos="440"/>
              <w:tab w:val="right" w:pos="849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66" w:history="1">
            <w:r w:rsidR="00EB51C8" w:rsidRPr="00611BBC">
              <w:rPr>
                <w:rStyle w:val="Hiperligao"/>
                <w:noProof/>
                <w:lang w:val="pt-PT"/>
              </w:rPr>
              <w:t>5</w:t>
            </w:r>
            <w:r w:rsidR="00EB51C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pt-PT" w:eastAsia="pt-PT"/>
              </w:rPr>
              <w:tab/>
            </w:r>
            <w:r w:rsidR="00EB51C8" w:rsidRPr="00611BBC">
              <w:rPr>
                <w:rStyle w:val="Hiperligao"/>
                <w:noProof/>
                <w:lang w:val="pt-PT"/>
              </w:rPr>
              <w:t>Implementação do Projeto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_Toc11269866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9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5D7B70CA" w14:textId="21D5C529" w:rsidR="00EB51C8" w:rsidRDefault="00B61571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67" w:history="1">
            <w:r w:rsidR="00EB51C8" w:rsidRPr="00611BBC">
              <w:rPr>
                <w:rStyle w:val="Hiperligao"/>
                <w:noProof/>
              </w:rPr>
              <w:t>Listagem de Atividades do Projeto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_Toc11269867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10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63A2E7A6" w14:textId="36DBD3CC" w:rsidR="00EB51C8" w:rsidRDefault="00B61571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68" w:history="1">
            <w:r w:rsidR="00EB51C8" w:rsidRPr="00611BBC">
              <w:rPr>
                <w:rStyle w:val="Hiperligao"/>
                <w:noProof/>
              </w:rPr>
              <w:t>CÓDIGO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_Toc11269868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10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7B9DA537" w14:textId="1B1C702A" w:rsidR="00EB51C8" w:rsidRDefault="00B61571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69" w:history="1">
            <w:r w:rsidR="00EB51C8" w:rsidRPr="00611BBC">
              <w:rPr>
                <w:rStyle w:val="Hiperligao"/>
                <w:noProof/>
              </w:rPr>
              <w:t>NOMENCLATURA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_Toc11269869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10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69D82DFB" w14:textId="01BF1890" w:rsidR="00EB51C8" w:rsidRDefault="00B61571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70" w:history="1">
            <w:r w:rsidR="00EB51C8" w:rsidRPr="00611BBC">
              <w:rPr>
                <w:rStyle w:val="Hiperligao"/>
                <w:noProof/>
              </w:rPr>
              <w:t>Descrição Detalhada das Atividades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_Toc11269870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10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2568F1E4" w14:textId="756E5459" w:rsidR="00EB51C8" w:rsidRDefault="00B61571">
          <w:pPr>
            <w:pStyle w:val="ndice3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1" w:history="1">
            <w:r w:rsidR="00EB51C8" w:rsidRPr="00611BBC">
              <w:rPr>
                <w:rStyle w:val="Hiperligao"/>
                <w:noProof/>
              </w:rPr>
              <w:t>ATI1: …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_Toc11269871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10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6148D65" w14:textId="3A9947FB" w:rsidR="00EB51C8" w:rsidRDefault="00B61571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2" w:history="1">
            <w:r w:rsidR="00EB51C8" w:rsidRPr="00611BBC">
              <w:rPr>
                <w:rStyle w:val="Hiperligao"/>
                <w:noProof/>
              </w:rPr>
              <w:t>Objetivos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_Toc11269872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10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1D81462B" w14:textId="657C6A81" w:rsidR="00EB51C8" w:rsidRDefault="00B61571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3" w:history="1">
            <w:r w:rsidR="00EB51C8" w:rsidRPr="00611BBC">
              <w:rPr>
                <w:rStyle w:val="Hiperligao"/>
                <w:noProof/>
              </w:rPr>
              <w:t>DESCRIÇÃO DAS TAREFAS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_Toc11269873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11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036D975F" w14:textId="3B573B2B" w:rsidR="00EB51C8" w:rsidRDefault="00B61571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4" w:history="1">
            <w:r w:rsidR="00EB51C8" w:rsidRPr="00611BBC">
              <w:rPr>
                <w:rStyle w:val="Hiperligao"/>
                <w:noProof/>
              </w:rPr>
              <w:t>ENTREGÁVEIS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_Toc11269874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11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1E54D062" w14:textId="39447506" w:rsidR="00EB51C8" w:rsidRDefault="00B61571">
          <w:pPr>
            <w:pStyle w:val="ndice3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5" w:history="1">
            <w:r w:rsidR="00EB51C8" w:rsidRPr="00611BBC">
              <w:rPr>
                <w:rStyle w:val="Hiperligao"/>
                <w:noProof/>
              </w:rPr>
              <w:t>ATI2: …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_Toc11269875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11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6CB1445" w14:textId="5325A7D7" w:rsidR="00EB51C8" w:rsidRDefault="00B61571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6" w:history="1">
            <w:r w:rsidR="00EB51C8" w:rsidRPr="00611BBC">
              <w:rPr>
                <w:rStyle w:val="Hiperligao"/>
                <w:noProof/>
              </w:rPr>
              <w:t>Objetivos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_Toc11269876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11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27D57EA6" w14:textId="6963D558" w:rsidR="00EB51C8" w:rsidRDefault="00B61571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7" w:history="1">
            <w:r w:rsidR="00EB51C8" w:rsidRPr="00611BBC">
              <w:rPr>
                <w:rStyle w:val="Hiperligao"/>
                <w:noProof/>
              </w:rPr>
              <w:t>DESCRIÇÃO DAS TAREFAS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_Toc11269877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11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4686924" w14:textId="7E280D3B" w:rsidR="00EB51C8" w:rsidRDefault="00B61571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8" w:history="1">
            <w:r w:rsidR="00EB51C8" w:rsidRPr="00611BBC">
              <w:rPr>
                <w:rStyle w:val="Hiperligao"/>
                <w:noProof/>
              </w:rPr>
              <w:t>ENTREGÁVEIS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_Toc11269878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11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749664D0" w14:textId="33387746" w:rsidR="00EB51C8" w:rsidRDefault="00B61571">
          <w:pPr>
            <w:pStyle w:val="ndice3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9" w:history="1">
            <w:r w:rsidR="00EB51C8" w:rsidRPr="00611BBC">
              <w:rPr>
                <w:rStyle w:val="Hiperligao"/>
                <w:noProof/>
              </w:rPr>
              <w:t>ATI3: …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_Toc11269879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12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8A67E7E" w14:textId="32E89617" w:rsidR="00EB51C8" w:rsidRDefault="00B61571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0" w:history="1">
            <w:r w:rsidR="00EB51C8" w:rsidRPr="00611BBC">
              <w:rPr>
                <w:rStyle w:val="Hiperligao"/>
                <w:noProof/>
              </w:rPr>
              <w:t>Objetivos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_Toc11269880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12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64F7639" w14:textId="4B0DBB62" w:rsidR="00EB51C8" w:rsidRDefault="00B61571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1" w:history="1">
            <w:r w:rsidR="00EB51C8" w:rsidRPr="00611BBC">
              <w:rPr>
                <w:rStyle w:val="Hiperligao"/>
                <w:noProof/>
              </w:rPr>
              <w:t>DESCRIÇÃO DAS TAREFAS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_Toc11269881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12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2177495E" w14:textId="6FB6C597" w:rsidR="00EB51C8" w:rsidRDefault="00B61571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2" w:history="1">
            <w:r w:rsidR="00EB51C8" w:rsidRPr="00611BBC">
              <w:rPr>
                <w:rStyle w:val="Hiperligao"/>
                <w:noProof/>
              </w:rPr>
              <w:t>ENTREGÁVEIS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_Toc11269882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12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78465AC2" w14:textId="449C1DE8" w:rsidR="00EB51C8" w:rsidRDefault="00B61571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83" w:history="1">
            <w:r w:rsidR="00EB51C8" w:rsidRPr="00611BBC">
              <w:rPr>
                <w:rStyle w:val="Hiperligao"/>
                <w:noProof/>
              </w:rPr>
              <w:t>Milestones Trimestrais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_Toc11269883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12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E14CCD9" w14:textId="60FEFD0E" w:rsidR="00EB51C8" w:rsidRDefault="00B61571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4" w:history="1">
            <w:r w:rsidR="00EB51C8" w:rsidRPr="00611BBC">
              <w:rPr>
                <w:rStyle w:val="Hiperligao"/>
                <w:noProof/>
              </w:rPr>
              <w:t>MS#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_Toc11269884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13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F036AC9" w14:textId="70867302" w:rsidR="00EB51C8" w:rsidRDefault="00B61571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5" w:history="1">
            <w:r w:rsidR="00EB51C8" w:rsidRPr="00611BBC">
              <w:rPr>
                <w:rStyle w:val="Hiperligao"/>
                <w:noProof/>
              </w:rPr>
              <w:t>Trim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_Toc11269885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13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01248594" w14:textId="0890CDCF" w:rsidR="00EB51C8" w:rsidRDefault="00B61571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6" w:history="1">
            <w:r w:rsidR="00EB51C8" w:rsidRPr="00611BBC">
              <w:rPr>
                <w:rStyle w:val="Hiperligao"/>
                <w:noProof/>
              </w:rPr>
              <w:t>Descrição do Milestone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_Toc11269886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13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71252919" w14:textId="0FD88FA1" w:rsidR="00EB51C8" w:rsidRDefault="00B61571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7" w:history="1">
            <w:r w:rsidR="00EB51C8" w:rsidRPr="00611BBC">
              <w:rPr>
                <w:rStyle w:val="Hiperligao"/>
                <w:noProof/>
              </w:rPr>
              <w:t>Data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_Toc11269887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13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9A695FA" w14:textId="52041509" w:rsidR="00EB51C8" w:rsidRDefault="00B61571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88" w:history="1">
            <w:r w:rsidR="00EB51C8" w:rsidRPr="00611BBC">
              <w:rPr>
                <w:rStyle w:val="Hiperligao"/>
                <w:noProof/>
              </w:rPr>
              <w:t>Riscos do Projeto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_Toc11269888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6D45A6E" w14:textId="462C4730" w:rsidR="00EB51C8" w:rsidRDefault="00B61571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9" w:history="1">
            <w:r w:rsidR="00EB51C8" w:rsidRPr="00611BBC">
              <w:rPr>
                <w:rStyle w:val="Hiperligao"/>
                <w:noProof/>
              </w:rPr>
              <w:t>Risco n.º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_Toc11269889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5B9E1A28" w14:textId="6EA382C9" w:rsidR="00EB51C8" w:rsidRDefault="00B61571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90" w:history="1">
            <w:r w:rsidR="00EB51C8" w:rsidRPr="00611BBC">
              <w:rPr>
                <w:rStyle w:val="Hiperligao"/>
                <w:noProof/>
              </w:rPr>
              <w:t>Descrição do Risco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_Toc11269890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5B5E5575" w14:textId="0E5EC140" w:rsidR="00EB51C8" w:rsidRDefault="00B61571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91" w:history="1">
            <w:r w:rsidR="00EB51C8" w:rsidRPr="00611BBC">
              <w:rPr>
                <w:rStyle w:val="Hiperligao"/>
                <w:noProof/>
              </w:rPr>
              <w:t>ATI#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_Toc11269891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D015D0B" w14:textId="23B5F4B3" w:rsidR="00EB51C8" w:rsidRDefault="00B61571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92" w:history="1">
            <w:r w:rsidR="00EB51C8" w:rsidRPr="00611BBC">
              <w:rPr>
                <w:rStyle w:val="Hiperligao"/>
                <w:noProof/>
                <w:lang w:val="pt-PT"/>
              </w:rPr>
              <w:t>Medidas de mitigação a implementar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_Toc11269892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85B4C48" w14:textId="12E09C24" w:rsidR="00EB51C8" w:rsidRDefault="00B61571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93" w:history="1">
            <w:r w:rsidR="00EB51C8" w:rsidRPr="00611BBC">
              <w:rPr>
                <w:rStyle w:val="Hiperligao"/>
                <w:noProof/>
              </w:rPr>
              <w:t>Cronograma de Execução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_Toc11269893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718A4576" w14:textId="081AF15A" w:rsidR="00EB51C8" w:rsidRDefault="00B61571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94" w:history="1">
            <w:r w:rsidR="00EB51C8" w:rsidRPr="00611BBC">
              <w:rPr>
                <w:rStyle w:val="Hiperligao"/>
                <w:noProof/>
              </w:rPr>
              <w:t>Aspetos Económicos e Financeiros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_Toc11269894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6097C1DE" w14:textId="66DE8014" w:rsidR="00EB51C8" w:rsidRDefault="00B61571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95" w:history="1">
            <w:r w:rsidR="00EB51C8" w:rsidRPr="00611BBC">
              <w:rPr>
                <w:rStyle w:val="Hiperligao"/>
                <w:noProof/>
              </w:rPr>
              <w:t>Plano de Negócio (quando aplicável)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_Toc11269895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16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8F5412F" w14:textId="1F2BBC2E" w:rsidR="00EB51C8" w:rsidRDefault="00B61571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96" w:history="1">
            <w:r w:rsidR="00EB51C8" w:rsidRPr="00611BBC">
              <w:rPr>
                <w:rStyle w:val="Hiperligao"/>
                <w:noProof/>
              </w:rPr>
              <w:t>Promoção e Divulgação dos Resultados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_Toc11269896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16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3D27241" w14:textId="4006F6FF" w:rsidR="00EB51C8" w:rsidRDefault="00B61571">
          <w:pPr>
            <w:pStyle w:val="ndice3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97" w:history="1">
            <w:r w:rsidR="00EB51C8" w:rsidRPr="00611BBC">
              <w:rPr>
                <w:rStyle w:val="Hiperligao"/>
                <w:noProof/>
              </w:rPr>
              <w:t>Ações de promoção e divulgação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_Toc11269897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16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2B75FAB6" w14:textId="19C91AB6" w:rsidR="00EB51C8" w:rsidRDefault="00B61571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98" w:history="1">
            <w:r w:rsidR="00EB51C8" w:rsidRPr="00611BBC">
              <w:rPr>
                <w:rStyle w:val="Hiperligao"/>
                <w:noProof/>
              </w:rPr>
              <w:t>Licenças e autorizações necessárias à execução do projeto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_Toc11269898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17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681FDC73" w14:textId="6B2DF235" w:rsidR="00EB51C8" w:rsidRDefault="00B61571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99" w:history="1">
            <w:r w:rsidR="00EB51C8" w:rsidRPr="00611BBC">
              <w:rPr>
                <w:rStyle w:val="Hiperligao"/>
                <w:noProof/>
              </w:rPr>
              <w:t>Justificação do contributo do projeto para os critérios de seleção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_Toc11269899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502716">
              <w:rPr>
                <w:noProof/>
                <w:webHidden/>
              </w:rPr>
              <w:t>17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4D3858F" w14:textId="492838F1" w:rsidR="00F823C8" w:rsidRDefault="00B80615">
          <w:r>
            <w:rPr>
              <w:rFonts w:asciiTheme="majorHAnsi" w:hAnsi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41A7B425" w14:textId="77777777" w:rsidR="00237CB8" w:rsidRPr="006174C3" w:rsidRDefault="00237CB8" w:rsidP="006174C3">
      <w:pPr>
        <w:spacing w:after="160"/>
        <w:rPr>
          <w:rFonts w:asciiTheme="minorHAnsi" w:eastAsiaTheme="majorEastAsia" w:hAnsiTheme="minorHAnsi" w:cstheme="minorHAnsi"/>
          <w:spacing w:val="-10"/>
          <w:kern w:val="28"/>
          <w:sz w:val="56"/>
          <w:szCs w:val="56"/>
          <w:lang w:val="pt-PT"/>
        </w:rPr>
      </w:pPr>
      <w:r w:rsidRPr="00F823C8">
        <w:rPr>
          <w:rFonts w:asciiTheme="minorHAnsi" w:hAnsiTheme="minorHAnsi" w:cstheme="minorHAnsi"/>
          <w:lang w:val="pt-PT"/>
        </w:rPr>
        <w:br w:type="page"/>
      </w:r>
    </w:p>
    <w:p w14:paraId="50943E96" w14:textId="26B4E20E" w:rsidR="00A1290C" w:rsidRDefault="00A1290C" w:rsidP="00D92578">
      <w:pPr>
        <w:pStyle w:val="Cabealho1"/>
      </w:pPr>
      <w:bookmarkStart w:id="1" w:name="_Toc472159706"/>
      <w:bookmarkStart w:id="2" w:name="_Toc472159763"/>
      <w:bookmarkStart w:id="3" w:name="_Toc472159885"/>
      <w:bookmarkStart w:id="4" w:name="_Toc472159708"/>
      <w:bookmarkStart w:id="5" w:name="_Toc472159765"/>
      <w:bookmarkStart w:id="6" w:name="_Toc472159887"/>
      <w:bookmarkStart w:id="7" w:name="_Toc472159709"/>
      <w:bookmarkStart w:id="8" w:name="_Toc472159766"/>
      <w:bookmarkStart w:id="9" w:name="_Toc472159888"/>
      <w:bookmarkStart w:id="10" w:name="_Toc1126986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D92578">
        <w:lastRenderedPageBreak/>
        <w:t>Enquadramento Geral do Projeto</w:t>
      </w:r>
      <w:bookmarkEnd w:id="10"/>
      <w:r w:rsidRPr="00D92578">
        <w:t xml:space="preserve"> </w:t>
      </w:r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502716" w14:paraId="76AFE268" w14:textId="77777777" w:rsidTr="00415A23">
        <w:tc>
          <w:tcPr>
            <w:tcW w:w="8494" w:type="dxa"/>
            <w:shd w:val="clear" w:color="auto" w:fill="DEEAF6" w:themeFill="accent5" w:themeFillTint="33"/>
          </w:tcPr>
          <w:p w14:paraId="1CDB0D11" w14:textId="3DA52A22" w:rsidR="00DE0157" w:rsidRDefault="009C16FE" w:rsidP="0019248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042CCB">
              <w:rPr>
                <w:rFonts w:asciiTheme="minorHAnsi" w:hAnsiTheme="minorHAnsi" w:cstheme="minorHAnsi"/>
                <w:b/>
                <w:sz w:val="24"/>
                <w:lang w:val="pt-PT"/>
              </w:rPr>
              <w:t>1</w:t>
            </w:r>
            <w:r w:rsidRPr="00042CCB">
              <w:rPr>
                <w:rFonts w:asciiTheme="minorHAnsi" w:hAnsiTheme="minorHAnsi" w:cstheme="minorHAnsi"/>
                <w:lang w:val="pt-PT"/>
              </w:rPr>
              <w:t xml:space="preserve"> – O</w:t>
            </w:r>
            <w:r w:rsidR="00DE0157">
              <w:rPr>
                <w:rFonts w:asciiTheme="minorHAnsi" w:hAnsiTheme="minorHAnsi" w:cstheme="minorHAnsi"/>
                <w:lang w:val="pt-PT"/>
              </w:rPr>
              <w:t xml:space="preserve"> Agrupamento de Escolas de Vagos e o município tem nos últimos anos tentado criar uma cultura náutica na sua população, implementando no território o centro de formação desportiva de desportos náuticos, no âmbito do desporto escolar, e a estação náutica de Vagos, no âmbito da fundação </w:t>
            </w:r>
            <w:r w:rsidR="00FD65D3">
              <w:rPr>
                <w:rFonts w:asciiTheme="minorHAnsi" w:hAnsiTheme="minorHAnsi" w:cstheme="minorHAnsi"/>
                <w:lang w:val="pt-PT"/>
              </w:rPr>
              <w:t>O</w:t>
            </w:r>
            <w:r w:rsidR="00DE0157">
              <w:rPr>
                <w:rFonts w:asciiTheme="minorHAnsi" w:hAnsiTheme="minorHAnsi" w:cstheme="minorHAnsi"/>
                <w:lang w:val="pt-PT"/>
              </w:rPr>
              <w:t xml:space="preserve">ceano </w:t>
            </w:r>
            <w:r w:rsidR="00FD65D3">
              <w:rPr>
                <w:rFonts w:asciiTheme="minorHAnsi" w:hAnsiTheme="minorHAnsi" w:cstheme="minorHAnsi"/>
                <w:lang w:val="pt-PT"/>
              </w:rPr>
              <w:t>A</w:t>
            </w:r>
            <w:r w:rsidR="00DE0157">
              <w:rPr>
                <w:rFonts w:asciiTheme="minorHAnsi" w:hAnsiTheme="minorHAnsi" w:cstheme="minorHAnsi"/>
                <w:lang w:val="pt-PT"/>
              </w:rPr>
              <w:t xml:space="preserve">zul. </w:t>
            </w:r>
          </w:p>
          <w:p w14:paraId="6FD3C26B" w14:textId="1C67E16F" w:rsidR="00875A72" w:rsidRDefault="00DE0157" w:rsidP="0019248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 xml:space="preserve">A condições naturais do território </w:t>
            </w:r>
            <w:r w:rsidR="00FD65D3">
              <w:rPr>
                <w:rFonts w:asciiTheme="minorHAnsi" w:hAnsiTheme="minorHAnsi" w:cstheme="minorHAnsi"/>
                <w:lang w:val="pt-PT"/>
              </w:rPr>
              <w:t xml:space="preserve">(10 kms de costa marítima, </w:t>
            </w:r>
            <w:r w:rsidR="000E091C" w:rsidRPr="00042CCB">
              <w:rPr>
                <w:rFonts w:asciiTheme="minorHAnsi" w:hAnsiTheme="minorHAnsi" w:cstheme="minorHAnsi"/>
                <w:lang w:val="pt-PT"/>
              </w:rPr>
              <w:t>planos de água interior</w:t>
            </w:r>
            <w:r w:rsidR="00415A23" w:rsidRPr="00042CCB">
              <w:rPr>
                <w:rFonts w:asciiTheme="minorHAnsi" w:hAnsiTheme="minorHAnsi" w:cstheme="minorHAnsi"/>
                <w:lang w:val="pt-PT"/>
              </w:rPr>
              <w:t>e</w:t>
            </w:r>
            <w:r w:rsidR="000E091C" w:rsidRPr="00042CCB">
              <w:rPr>
                <w:rFonts w:asciiTheme="minorHAnsi" w:hAnsiTheme="minorHAnsi" w:cstheme="minorHAnsi"/>
                <w:lang w:val="pt-PT"/>
              </w:rPr>
              <w:t xml:space="preserve">s, designadamente o </w:t>
            </w:r>
            <w:r w:rsidR="00FD65D3">
              <w:rPr>
                <w:rFonts w:asciiTheme="minorHAnsi" w:hAnsiTheme="minorHAnsi" w:cstheme="minorHAnsi"/>
                <w:lang w:val="pt-PT"/>
              </w:rPr>
              <w:t xml:space="preserve">Rio Boco, a </w:t>
            </w:r>
            <w:r w:rsidR="009C16FE" w:rsidRPr="00042CCB">
              <w:rPr>
                <w:rFonts w:asciiTheme="minorHAnsi" w:hAnsiTheme="minorHAnsi" w:cstheme="minorHAnsi"/>
                <w:lang w:val="pt-PT"/>
              </w:rPr>
              <w:t>Ria de Aveiro (canal de Mi</w:t>
            </w:r>
            <w:r>
              <w:rPr>
                <w:rFonts w:asciiTheme="minorHAnsi" w:hAnsiTheme="minorHAnsi" w:cstheme="minorHAnsi"/>
                <w:lang w:val="pt-PT"/>
              </w:rPr>
              <w:t>ra) e algumas lagoas i</w:t>
            </w:r>
            <w:r w:rsidR="00875A72">
              <w:rPr>
                <w:rFonts w:asciiTheme="minorHAnsi" w:hAnsiTheme="minorHAnsi" w:cstheme="minorHAnsi"/>
                <w:lang w:val="pt-PT"/>
              </w:rPr>
              <w:t>nteriores</w:t>
            </w:r>
            <w:r w:rsidR="00FD65D3">
              <w:rPr>
                <w:rFonts w:asciiTheme="minorHAnsi" w:hAnsiTheme="minorHAnsi" w:cstheme="minorHAnsi"/>
                <w:lang w:val="pt-PT"/>
              </w:rPr>
              <w:t>)</w:t>
            </w:r>
            <w:r w:rsidR="00875A72">
              <w:rPr>
                <w:rFonts w:asciiTheme="minorHAnsi" w:hAnsiTheme="minorHAnsi" w:cstheme="minorHAnsi"/>
                <w:lang w:val="pt-PT"/>
              </w:rPr>
              <w:t xml:space="preserve"> e a visão estratégi</w:t>
            </w:r>
            <w:r w:rsidR="00FD65D3">
              <w:rPr>
                <w:rFonts w:asciiTheme="minorHAnsi" w:hAnsiTheme="minorHAnsi" w:cstheme="minorHAnsi"/>
                <w:lang w:val="pt-PT"/>
              </w:rPr>
              <w:t>c</w:t>
            </w:r>
            <w:r w:rsidR="00875A72">
              <w:rPr>
                <w:rFonts w:asciiTheme="minorHAnsi" w:hAnsiTheme="minorHAnsi" w:cstheme="minorHAnsi"/>
                <w:lang w:val="pt-PT"/>
              </w:rPr>
              <w:t>a, nomeadamente através do projeto educativo, quer continuar a desenvolver a literacia do mar embora os recursos financeiros disponíveis limit</w:t>
            </w:r>
            <w:r w:rsidR="00FD65D3">
              <w:rPr>
                <w:rFonts w:asciiTheme="minorHAnsi" w:hAnsiTheme="minorHAnsi" w:cstheme="minorHAnsi"/>
                <w:lang w:val="pt-PT"/>
              </w:rPr>
              <w:t>e</w:t>
            </w:r>
            <w:r w:rsidR="00875A72">
              <w:rPr>
                <w:rFonts w:asciiTheme="minorHAnsi" w:hAnsiTheme="minorHAnsi" w:cstheme="minorHAnsi"/>
                <w:lang w:val="pt-PT"/>
              </w:rPr>
              <w:t>m o seu desenvolvimento.</w:t>
            </w:r>
          </w:p>
          <w:p w14:paraId="4EB7D786" w14:textId="1B556A85" w:rsidR="009A193C" w:rsidRPr="00042CCB" w:rsidRDefault="00875A72" w:rsidP="0019248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="008E605A">
              <w:rPr>
                <w:rFonts w:asciiTheme="minorHAnsi" w:hAnsiTheme="minorHAnsi" w:cstheme="minorHAnsi"/>
                <w:lang w:val="pt-PT"/>
              </w:rPr>
              <w:t>Vagos não possuí</w:t>
            </w:r>
            <w:r w:rsidR="009A193C" w:rsidRPr="00042CCB">
              <w:rPr>
                <w:rFonts w:asciiTheme="minorHAnsi" w:hAnsiTheme="minorHAnsi" w:cstheme="minorHAnsi"/>
                <w:lang w:val="pt-PT"/>
              </w:rPr>
              <w:t>a nenhum Centro Náutico no seu território: foi o AEV que, em 2016 e 2018, criou os polos de Vagos e da Vagueira, apetrechando-</w:t>
            </w:r>
            <w:r w:rsidRPr="00042CCB">
              <w:rPr>
                <w:rFonts w:asciiTheme="minorHAnsi" w:hAnsiTheme="minorHAnsi" w:cstheme="minorHAnsi"/>
                <w:lang w:val="pt-PT"/>
              </w:rPr>
              <w:t>os com</w:t>
            </w:r>
            <w:r w:rsidR="009A193C" w:rsidRPr="00042CCB">
              <w:rPr>
                <w:rFonts w:asciiTheme="minorHAnsi" w:hAnsiTheme="minorHAnsi" w:cstheme="minorHAnsi"/>
                <w:lang w:val="pt-PT"/>
              </w:rPr>
              <w:t xml:space="preserve"> equipamentos náuticos e “abrindo-os” durante o tempo letivo, enquadrado</w:t>
            </w:r>
            <w:r w:rsidR="00E12F80" w:rsidRPr="00042CCB">
              <w:rPr>
                <w:rFonts w:asciiTheme="minorHAnsi" w:hAnsiTheme="minorHAnsi" w:cstheme="minorHAnsi"/>
                <w:lang w:val="pt-PT"/>
              </w:rPr>
              <w:t>s</w:t>
            </w:r>
            <w:r w:rsidR="008E605A">
              <w:rPr>
                <w:rFonts w:asciiTheme="minorHAnsi" w:hAnsiTheme="minorHAnsi" w:cstheme="minorHAnsi"/>
                <w:lang w:val="pt-PT"/>
              </w:rPr>
              <w:t xml:space="preserve"> té</w:t>
            </w:r>
            <w:r w:rsidR="009A193C" w:rsidRPr="00042CCB">
              <w:rPr>
                <w:rFonts w:asciiTheme="minorHAnsi" w:hAnsiTheme="minorHAnsi" w:cstheme="minorHAnsi"/>
                <w:lang w:val="pt-PT"/>
              </w:rPr>
              <w:t>cnica e pedagogicamente por professores</w:t>
            </w:r>
            <w:r w:rsidR="00E12F80" w:rsidRPr="00042CCB">
              <w:rPr>
                <w:rFonts w:asciiTheme="minorHAnsi" w:hAnsiTheme="minorHAnsi" w:cstheme="minorHAnsi"/>
                <w:lang w:val="pt-PT"/>
              </w:rPr>
              <w:t xml:space="preserve"> e destinados aos seus alunos</w:t>
            </w:r>
            <w:r w:rsidR="009A193C" w:rsidRPr="00042CCB">
              <w:rPr>
                <w:rFonts w:asciiTheme="minorHAnsi" w:hAnsiTheme="minorHAnsi" w:cstheme="minorHAnsi"/>
                <w:lang w:val="pt-PT"/>
              </w:rPr>
              <w:t xml:space="preserve">.  </w:t>
            </w:r>
          </w:p>
          <w:p w14:paraId="700EC1AC" w14:textId="1143B212" w:rsidR="00FE2F62" w:rsidRPr="00A623A7" w:rsidRDefault="00FE2F62" w:rsidP="00192485">
            <w:pPr>
              <w:pStyle w:val="SemEspaamento"/>
              <w:rPr>
                <w:rFonts w:cstheme="minorHAnsi"/>
                <w:lang w:val="pt-PT"/>
              </w:rPr>
            </w:pPr>
          </w:p>
          <w:p w14:paraId="3D5961F3" w14:textId="7DDFD5BA" w:rsidR="00A643AF" w:rsidRPr="00042CCB" w:rsidRDefault="00415A23" w:rsidP="0019248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192485">
              <w:rPr>
                <w:rFonts w:asciiTheme="minorHAnsi" w:hAnsiTheme="minorHAnsi" w:cstheme="minorHAnsi"/>
                <w:b/>
                <w:sz w:val="24"/>
                <w:lang w:val="pt-PT"/>
              </w:rPr>
              <w:t>2</w:t>
            </w:r>
            <w:r w:rsidRPr="005F486E">
              <w:rPr>
                <w:rFonts w:asciiTheme="minorHAnsi" w:hAnsiTheme="minorHAnsi" w:cstheme="minorHAnsi"/>
                <w:lang w:val="pt-PT"/>
              </w:rPr>
              <w:t xml:space="preserve"> – Este facto é bem revelador da pouca dinâmica social do concelho de Vagos que, no geral, apresenta indicadores de desenvolvimento que o colocam </w:t>
            </w:r>
            <w:r w:rsidR="00CB5CE0">
              <w:rPr>
                <w:rFonts w:asciiTheme="minorHAnsi" w:hAnsiTheme="minorHAnsi" w:cstheme="minorHAnsi"/>
                <w:lang w:val="pt-PT"/>
              </w:rPr>
              <w:t xml:space="preserve">bastante </w:t>
            </w:r>
            <w:r w:rsidRPr="005F486E">
              <w:rPr>
                <w:rFonts w:asciiTheme="minorHAnsi" w:hAnsiTheme="minorHAnsi" w:cstheme="minorHAnsi"/>
                <w:lang w:val="pt-PT"/>
              </w:rPr>
              <w:t>atrás dos concelhos vizinhos.</w:t>
            </w:r>
            <w:r w:rsidR="00A623A7" w:rsidRPr="005F486E">
              <w:rPr>
                <w:rFonts w:asciiTheme="minorHAnsi" w:hAnsiTheme="minorHAnsi" w:cstheme="minorHAnsi"/>
                <w:lang w:val="pt-PT"/>
              </w:rPr>
              <w:t xml:space="preserve"> Face a esta reduzida dinâmica, o Agrupamento de Escolas de Vagos (AEV)</w:t>
            </w:r>
            <w:r w:rsidR="007A4F4D" w:rsidRPr="005F486E">
              <w:rPr>
                <w:rFonts w:asciiTheme="minorHAnsi" w:hAnsiTheme="minorHAnsi" w:cstheme="minorHAnsi"/>
                <w:lang w:val="pt-PT"/>
              </w:rPr>
              <w:t>,</w:t>
            </w:r>
            <w:r w:rsidR="007A4F4D" w:rsidRPr="00042CCB">
              <w:rPr>
                <w:rFonts w:asciiTheme="minorHAnsi" w:hAnsiTheme="minorHAnsi" w:cstheme="minorHAnsi"/>
                <w:lang w:val="pt-PT"/>
              </w:rPr>
              <w:t xml:space="preserve"> em 2015, obteve, da Direção Geral da Educação, a</w:t>
            </w:r>
            <w:r w:rsidR="00CB5CE0" w:rsidRPr="00042CCB">
              <w:rPr>
                <w:rFonts w:asciiTheme="minorHAnsi" w:hAnsiTheme="minorHAnsi" w:cstheme="minorHAnsi"/>
                <w:lang w:val="pt-PT"/>
              </w:rPr>
              <w:t>utorização e alguns apoios para a</w:t>
            </w:r>
            <w:r w:rsidR="007A4F4D" w:rsidRPr="00042CCB">
              <w:rPr>
                <w:rFonts w:asciiTheme="minorHAnsi" w:hAnsiTheme="minorHAnsi" w:cstheme="minorHAnsi"/>
                <w:lang w:val="pt-PT"/>
              </w:rPr>
              <w:t xml:space="preserve"> criação de um Centro de Formação Desportiva de Desportos Náuticos, (CFD-DN), preenchendo um va</w:t>
            </w:r>
            <w:r w:rsidR="005F486E" w:rsidRPr="00042CCB">
              <w:rPr>
                <w:rFonts w:asciiTheme="minorHAnsi" w:hAnsiTheme="minorHAnsi" w:cstheme="minorHAnsi"/>
                <w:lang w:val="pt-PT"/>
              </w:rPr>
              <w:t>zio do sistema desportivo local</w:t>
            </w:r>
            <w:r w:rsidR="00CB5CE0" w:rsidRPr="00042CCB">
              <w:rPr>
                <w:rFonts w:asciiTheme="minorHAnsi" w:hAnsiTheme="minorHAnsi" w:cstheme="minorHAnsi"/>
                <w:lang w:val="pt-PT"/>
              </w:rPr>
              <w:t xml:space="preserve">; </w:t>
            </w:r>
            <w:r w:rsidR="005F486E" w:rsidRPr="00042CCB">
              <w:rPr>
                <w:rFonts w:asciiTheme="minorHAnsi" w:hAnsiTheme="minorHAnsi" w:cstheme="minorHAnsi"/>
                <w:lang w:val="pt-PT"/>
              </w:rPr>
              <w:t>com os reduzidos meios disponíveis, criou núcleos de prática de Surf, de Canoagem e de Vela, que mobilizaram 3500 a 4000 utilizadores por ano</w:t>
            </w:r>
            <w:r w:rsidR="00CB5CE0" w:rsidRPr="00042CCB">
              <w:rPr>
                <w:rFonts w:asciiTheme="minorHAnsi" w:hAnsiTheme="minorHAnsi" w:cstheme="minorHAnsi"/>
                <w:lang w:val="pt-PT"/>
              </w:rPr>
              <w:t>, embora de forma pontual</w:t>
            </w:r>
            <w:r w:rsidR="008A32ED" w:rsidRPr="00042CCB">
              <w:rPr>
                <w:rFonts w:asciiTheme="minorHAnsi" w:hAnsiTheme="minorHAnsi" w:cstheme="minorHAnsi"/>
                <w:lang w:val="pt-PT"/>
              </w:rPr>
              <w:t xml:space="preserve"> (com um total   13000 utilizadores</w:t>
            </w:r>
            <w:r w:rsidR="00CB5CE0" w:rsidRPr="00042CCB">
              <w:rPr>
                <w:rFonts w:asciiTheme="minorHAnsi" w:hAnsiTheme="minorHAnsi" w:cstheme="minorHAnsi"/>
                <w:lang w:val="pt-PT"/>
              </w:rPr>
              <w:t xml:space="preserve"> #pontuais, desde 2015</w:t>
            </w:r>
            <w:r w:rsidR="008A32ED" w:rsidRPr="00042CCB">
              <w:rPr>
                <w:rFonts w:asciiTheme="minorHAnsi" w:hAnsiTheme="minorHAnsi" w:cstheme="minorHAnsi"/>
                <w:lang w:val="pt-PT"/>
              </w:rPr>
              <w:t>)</w:t>
            </w:r>
            <w:r w:rsidR="005F486E" w:rsidRPr="00042CCB">
              <w:rPr>
                <w:rFonts w:asciiTheme="minorHAnsi" w:hAnsiTheme="minorHAnsi" w:cstheme="minorHAnsi"/>
                <w:lang w:val="pt-PT"/>
              </w:rPr>
              <w:t xml:space="preserve">. </w:t>
            </w:r>
            <w:r w:rsidR="008A32ED" w:rsidRPr="00042CCB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="00CB5CE0" w:rsidRPr="00042CCB">
              <w:rPr>
                <w:rFonts w:asciiTheme="minorHAnsi" w:hAnsiTheme="minorHAnsi" w:cstheme="minorHAnsi"/>
                <w:lang w:val="pt-PT"/>
              </w:rPr>
              <w:t>Esta</w:t>
            </w:r>
            <w:r w:rsidR="00327FFE" w:rsidRPr="00042CCB">
              <w:rPr>
                <w:rFonts w:asciiTheme="minorHAnsi" w:hAnsiTheme="minorHAnsi" w:cstheme="minorHAnsi"/>
                <w:lang w:val="pt-PT"/>
              </w:rPr>
              <w:t>s atividades são, sobretudo, escolares, envolvendo alunos do AEV, completadas por ações</w:t>
            </w:r>
            <w:r w:rsidR="008E605A">
              <w:rPr>
                <w:rFonts w:asciiTheme="minorHAnsi" w:hAnsiTheme="minorHAnsi" w:cstheme="minorHAnsi"/>
                <w:lang w:val="pt-PT"/>
              </w:rPr>
              <w:t xml:space="preserve"> dirigidas à Comunidade (design</w:t>
            </w:r>
            <w:r w:rsidR="00327FFE" w:rsidRPr="00042CCB">
              <w:rPr>
                <w:rFonts w:asciiTheme="minorHAnsi" w:hAnsiTheme="minorHAnsi" w:cstheme="minorHAnsi"/>
                <w:lang w:val="pt-PT"/>
              </w:rPr>
              <w:t xml:space="preserve">adamente manhãs náuticas, em julho e agosto, com periodicidade quinzenal. </w:t>
            </w:r>
            <w:r w:rsidR="008A32ED" w:rsidRPr="00042CCB">
              <w:rPr>
                <w:rFonts w:asciiTheme="minorHAnsi" w:hAnsiTheme="minorHAnsi" w:cstheme="minorHAnsi"/>
                <w:lang w:val="pt-PT"/>
              </w:rPr>
              <w:t xml:space="preserve">Sem acréscimo de meios, dificilmente o AEV conseguirá não só manter </w:t>
            </w:r>
            <w:r w:rsidR="00A643AF" w:rsidRPr="00042CCB">
              <w:rPr>
                <w:rFonts w:asciiTheme="minorHAnsi" w:hAnsiTheme="minorHAnsi" w:cstheme="minorHAnsi"/>
                <w:lang w:val="pt-PT"/>
              </w:rPr>
              <w:t xml:space="preserve">estas iniciativas, como </w:t>
            </w:r>
            <w:r w:rsidR="008A32ED" w:rsidRPr="00042CCB">
              <w:rPr>
                <w:rFonts w:asciiTheme="minorHAnsi" w:hAnsiTheme="minorHAnsi" w:cstheme="minorHAnsi"/>
                <w:lang w:val="pt-PT"/>
              </w:rPr>
              <w:t xml:space="preserve">alcançar outro nível </w:t>
            </w:r>
            <w:r w:rsidR="00A643AF" w:rsidRPr="00042CCB">
              <w:rPr>
                <w:rFonts w:asciiTheme="minorHAnsi" w:hAnsiTheme="minorHAnsi" w:cstheme="minorHAnsi"/>
                <w:lang w:val="pt-PT"/>
              </w:rPr>
              <w:t>de desenvolvimento, designadamente ma vertente da competição náutica</w:t>
            </w:r>
            <w:r w:rsidR="00327FFE" w:rsidRPr="00042CCB">
              <w:rPr>
                <w:rFonts w:asciiTheme="minorHAnsi" w:hAnsiTheme="minorHAnsi" w:cstheme="minorHAnsi"/>
                <w:lang w:val="pt-PT"/>
              </w:rPr>
              <w:t xml:space="preserve">, uma vez que se pretende </w:t>
            </w:r>
            <w:r w:rsidR="00C00093" w:rsidRPr="00042CCB">
              <w:rPr>
                <w:rFonts w:asciiTheme="minorHAnsi" w:hAnsiTheme="minorHAnsi" w:cstheme="minorHAnsi"/>
                <w:lang w:val="pt-PT"/>
              </w:rPr>
              <w:t xml:space="preserve">intervir junto da Comunidade Local e </w:t>
            </w:r>
            <w:r w:rsidR="00327FFE" w:rsidRPr="00042CCB">
              <w:rPr>
                <w:rFonts w:asciiTheme="minorHAnsi" w:hAnsiTheme="minorHAnsi" w:cstheme="minorHAnsi"/>
                <w:lang w:val="pt-PT"/>
              </w:rPr>
              <w:t>criar clubes federados de Vela, Canoagem e Surf.</w:t>
            </w:r>
            <w:r w:rsidR="002001BD" w:rsidRPr="00042CCB">
              <w:rPr>
                <w:rFonts w:asciiTheme="minorHAnsi" w:hAnsiTheme="minorHAnsi" w:cstheme="minorHAnsi"/>
                <w:lang w:val="pt-PT"/>
              </w:rPr>
              <w:t xml:space="preserve"> É nossa convicção que o AEV constitui a única for</w:t>
            </w:r>
            <w:r w:rsidR="00CB5CE0" w:rsidRPr="00042CCB">
              <w:rPr>
                <w:rFonts w:asciiTheme="minorHAnsi" w:hAnsiTheme="minorHAnsi" w:cstheme="minorHAnsi"/>
                <w:lang w:val="pt-PT"/>
              </w:rPr>
              <w:t>ma de promover estas atividades no concelho de Vagos.</w:t>
            </w:r>
          </w:p>
          <w:p w14:paraId="5EBEBE0E" w14:textId="77777777" w:rsidR="002001BD" w:rsidRPr="00042CCB" w:rsidRDefault="002001BD" w:rsidP="0019248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</w:p>
          <w:p w14:paraId="179CD54E" w14:textId="06FDA1A2" w:rsidR="00FE2F62" w:rsidRPr="00192485" w:rsidRDefault="00A643AF" w:rsidP="00192485">
            <w:pPr>
              <w:pStyle w:val="SemEspaamento"/>
              <w:spacing w:after="100" w:afterAutospacing="1"/>
              <w:rPr>
                <w:rFonts w:cstheme="minorHAnsi"/>
                <w:b/>
                <w:sz w:val="22"/>
                <w:szCs w:val="22"/>
                <w:lang w:val="pt-PT"/>
              </w:rPr>
            </w:pPr>
            <w:r w:rsidRPr="00192485">
              <w:rPr>
                <w:rFonts w:cstheme="minorHAnsi"/>
                <w:b/>
                <w:sz w:val="24"/>
                <w:lang w:val="pt-PT"/>
              </w:rPr>
              <w:t>3</w:t>
            </w:r>
            <w:r>
              <w:rPr>
                <w:rFonts w:cstheme="minorHAnsi"/>
                <w:lang w:val="pt-PT"/>
              </w:rPr>
              <w:t>- O AEV pretende continuar a realizar</w:t>
            </w:r>
            <w:r w:rsidR="002001BD">
              <w:rPr>
                <w:rFonts w:cstheme="minorHAnsi"/>
                <w:lang w:val="pt-PT"/>
              </w:rPr>
              <w:t xml:space="preserve"> as atividades constantes do seu histórico</w:t>
            </w:r>
            <w:r w:rsidR="009639A3">
              <w:rPr>
                <w:rFonts w:cstheme="minorHAnsi"/>
                <w:lang w:val="pt-PT"/>
              </w:rPr>
              <w:t xml:space="preserve"> mas, para além das atividades que realiza como escola de formação, pretende assumir uma forte vertente de intervenção na Comunidade Local – quer destinada ao lazer formativo da população em geral, quer na vertente do rendimento desportivo, pela prática de atividade fe</w:t>
            </w:r>
            <w:r w:rsidR="00417677">
              <w:rPr>
                <w:rFonts w:cstheme="minorHAnsi"/>
                <w:lang w:val="pt-PT"/>
              </w:rPr>
              <w:t>derada em Canoagem, Surf e Vela</w:t>
            </w:r>
            <w:r w:rsidR="008E605A">
              <w:rPr>
                <w:rFonts w:cstheme="minorHAnsi"/>
                <w:lang w:val="pt-PT"/>
              </w:rPr>
              <w:t>.</w:t>
            </w:r>
            <w:r w:rsidR="009639A3">
              <w:rPr>
                <w:rFonts w:cstheme="minorHAnsi"/>
                <w:lang w:val="pt-PT"/>
              </w:rPr>
              <w:t xml:space="preserve"> Os Centros Náuticos de Vagos e da Vagueira, que apenas </w:t>
            </w:r>
            <w:r w:rsidR="00C23460">
              <w:rPr>
                <w:rFonts w:cstheme="minorHAnsi"/>
                <w:lang w:val="pt-PT"/>
              </w:rPr>
              <w:t>“</w:t>
            </w:r>
            <w:r w:rsidR="009639A3">
              <w:rPr>
                <w:rFonts w:cstheme="minorHAnsi"/>
                <w:lang w:val="pt-PT"/>
              </w:rPr>
              <w:t>estão abertos”</w:t>
            </w:r>
            <w:r w:rsidR="00C23460">
              <w:rPr>
                <w:rFonts w:cstheme="minorHAnsi"/>
                <w:lang w:val="pt-PT"/>
              </w:rPr>
              <w:t xml:space="preserve"> nas tardes de 3ª, 4ª e 6ª feira, terão de abrir mais vezes, incluindo fins-de-semana e férias de Páscoa e Natal – para tal, serão necessários recursos humanos profissionais (exclusivamente afetos a este projeto e altamente especializados, designadamente Treinadores). Caso este projeto se concretize, Vagos ficará com uma oferta semelhante aos concelhos vizinhos</w:t>
            </w:r>
            <w:r w:rsidR="000B5008">
              <w:rPr>
                <w:rFonts w:cstheme="minorHAnsi"/>
                <w:lang w:val="pt-PT"/>
              </w:rPr>
              <w:t xml:space="preserve">, em que os Centros Náuticos têm um funcionamento alargado. Pretende-se que o Centro de Formação Desportiva </w:t>
            </w:r>
            <w:r w:rsidR="0008303C">
              <w:rPr>
                <w:rFonts w:cstheme="minorHAnsi"/>
                <w:lang w:val="pt-PT"/>
              </w:rPr>
              <w:t xml:space="preserve">do AEV </w:t>
            </w:r>
            <w:r w:rsidR="000B5008">
              <w:rPr>
                <w:rFonts w:cstheme="minorHAnsi"/>
                <w:lang w:val="pt-PT"/>
              </w:rPr>
              <w:t xml:space="preserve">continue </w:t>
            </w:r>
            <w:r w:rsidR="007154B9">
              <w:rPr>
                <w:rFonts w:cstheme="minorHAnsi"/>
                <w:lang w:val="pt-PT"/>
              </w:rPr>
              <w:t>a prestar o</w:t>
            </w:r>
            <w:r w:rsidR="0008303C">
              <w:rPr>
                <w:rFonts w:cstheme="minorHAnsi"/>
                <w:lang w:val="pt-PT"/>
              </w:rPr>
              <w:t xml:space="preserve"> </w:t>
            </w:r>
            <w:r w:rsidR="000B5008">
              <w:rPr>
                <w:rFonts w:cstheme="minorHAnsi"/>
                <w:lang w:val="pt-PT"/>
              </w:rPr>
              <w:t>serviço educativo e formativo aos seus alunos (e também doutras Escolas que o solicitem)</w:t>
            </w:r>
            <w:r w:rsidR="0008303C">
              <w:rPr>
                <w:rFonts w:cstheme="minorHAnsi"/>
                <w:lang w:val="pt-PT"/>
              </w:rPr>
              <w:t xml:space="preserve">, mas que vá MAIS LONGE, </w:t>
            </w:r>
            <w:r w:rsidR="007154B9">
              <w:rPr>
                <w:rFonts w:cstheme="minorHAnsi"/>
                <w:lang w:val="pt-PT"/>
              </w:rPr>
              <w:t>intervindo junto</w:t>
            </w:r>
            <w:r w:rsidR="0008303C">
              <w:rPr>
                <w:rFonts w:cstheme="minorHAnsi"/>
                <w:lang w:val="pt-PT"/>
              </w:rPr>
              <w:t xml:space="preserve"> </w:t>
            </w:r>
            <w:r w:rsidR="007154B9">
              <w:rPr>
                <w:rFonts w:cstheme="minorHAnsi"/>
                <w:lang w:val="pt-PT"/>
              </w:rPr>
              <w:t>d</w:t>
            </w:r>
            <w:r w:rsidR="0008303C">
              <w:rPr>
                <w:rFonts w:cstheme="minorHAnsi"/>
                <w:lang w:val="pt-PT"/>
              </w:rPr>
              <w:t>outros públicos e objetivos</w:t>
            </w:r>
            <w:r w:rsidR="007154B9">
              <w:rPr>
                <w:rFonts w:cstheme="minorHAnsi"/>
                <w:lang w:val="pt-PT"/>
              </w:rPr>
              <w:t xml:space="preserve"> (população ativa- lazer e crianças e jovens – rendimento desportivo e competição escolar e federada). Para que tal aconteça, serão necessários mais recursos materiais (equipamentos náuticos) e Treinadores (de Vela, Canoagem e Surf), que completem a ação dos Professores (os Professores já não podem fazer muito mais, quer por terem o seu serviço distribuído, quer pelo perfil muito especializado das atividades a realizar)</w:t>
            </w:r>
            <w:r w:rsidR="002B3A41">
              <w:rPr>
                <w:rFonts w:cstheme="minorHAnsi"/>
                <w:lang w:val="pt-PT"/>
              </w:rPr>
              <w:t xml:space="preserve">: os recursos proporcionados por esta candidatura serão, portanto, absolutamente fundamentais para concretizar este projeto de alargamento das atividades à Comunidade – daí a </w:t>
            </w:r>
            <w:r w:rsidR="00D53D76">
              <w:rPr>
                <w:rFonts w:cstheme="minorHAnsi"/>
                <w:lang w:val="pt-PT"/>
              </w:rPr>
              <w:t>s</w:t>
            </w:r>
            <w:r w:rsidR="002B3A41">
              <w:rPr>
                <w:rFonts w:cstheme="minorHAnsi"/>
                <w:lang w:val="pt-PT"/>
              </w:rPr>
              <w:t>ua designação “</w:t>
            </w:r>
            <w:r w:rsidR="002B3A41" w:rsidRPr="00192485">
              <w:rPr>
                <w:rFonts w:cstheme="minorHAnsi"/>
                <w:b/>
                <w:sz w:val="22"/>
                <w:szCs w:val="22"/>
                <w:lang w:val="pt-PT"/>
              </w:rPr>
              <w:t>VAGOS  UMA ESCOLA QUE TAMBÉM É CLUBE”.</w:t>
            </w:r>
          </w:p>
        </w:tc>
      </w:tr>
    </w:tbl>
    <w:p w14:paraId="0C5B1691" w14:textId="265ED505" w:rsidR="00A1290C" w:rsidRDefault="00A1290C" w:rsidP="00A1290C">
      <w:pPr>
        <w:pStyle w:val="Cabealho1"/>
        <w:rPr>
          <w:lang w:val="pt-PT"/>
        </w:rPr>
      </w:pPr>
      <w:bookmarkStart w:id="11" w:name="_Toc11269863"/>
      <w:r w:rsidRPr="00D92578">
        <w:rPr>
          <w:lang w:val="pt-PT"/>
        </w:rPr>
        <w:t>Enquadramento n</w:t>
      </w:r>
      <w:r w:rsidR="00FE2F62">
        <w:rPr>
          <w:lang w:val="pt-PT"/>
        </w:rPr>
        <w:t>o programa crescimento azul</w:t>
      </w:r>
      <w:bookmarkEnd w:id="11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502716" w14:paraId="396028A4" w14:textId="77777777" w:rsidTr="00415A23">
        <w:tc>
          <w:tcPr>
            <w:tcW w:w="8494" w:type="dxa"/>
            <w:shd w:val="clear" w:color="auto" w:fill="DEEAF6" w:themeFill="accent5" w:themeFillTint="33"/>
          </w:tcPr>
          <w:p w14:paraId="27F767AC" w14:textId="071F49C5" w:rsidR="00DC618F" w:rsidRDefault="00013167" w:rsidP="00784A92">
            <w:pPr>
              <w:pStyle w:val="SemEspaamento"/>
              <w:rPr>
                <w:lang w:val="pt-PT"/>
              </w:rPr>
            </w:pPr>
            <w:r w:rsidRPr="00192485">
              <w:rPr>
                <w:b/>
                <w:sz w:val="24"/>
                <w:lang w:val="pt-PT"/>
              </w:rPr>
              <w:t>1-</w:t>
            </w:r>
            <w:r w:rsidRPr="008E605A">
              <w:rPr>
                <w:b/>
                <w:lang w:val="pt-PT"/>
              </w:rPr>
              <w:t>O Projeto Educativo d</w:t>
            </w:r>
            <w:r>
              <w:rPr>
                <w:lang w:val="pt-PT"/>
              </w:rPr>
              <w:t>o Agrupamento de Escolas de Vagos</w:t>
            </w:r>
            <w:r w:rsidR="00784A92">
              <w:rPr>
                <w:lang w:val="pt-PT"/>
              </w:rPr>
              <w:t xml:space="preserve"> para 2019/2023 tem o tema geral INCLUIR PARA VALORIZAR E VALORIZAR PARA INCLUIR e pretende “envolver toda a comunidade na construção </w:t>
            </w:r>
            <w:r w:rsidR="00784A92">
              <w:rPr>
                <w:lang w:val="pt-PT"/>
              </w:rPr>
              <w:lastRenderedPageBreak/>
              <w:t>de uma escola inclusiva e promotora de múltiplas literacias, que permitam ao aluno questionar, avaliar e intervir criticamente na sociedade” (pág. 11, PE). Ao nível da sua concretização</w:t>
            </w:r>
            <w:r w:rsidR="00DC618F">
              <w:rPr>
                <w:lang w:val="pt-PT"/>
              </w:rPr>
              <w:t>, na pág. 26 (Cap. Da Relação com o Meio) estabelece como objetivo “a dinamização de ações e projetos que promovam a ligação do AEV à comunidade e aos recursos naturais – Rio Boco, Ria de Aveiro (Canal de Mira), Mar, Floresta, …”</w:t>
            </w:r>
          </w:p>
          <w:p w14:paraId="33B931DD" w14:textId="77777777" w:rsidR="00FE2F62" w:rsidRDefault="00DC618F" w:rsidP="00784A92">
            <w:pPr>
              <w:pStyle w:val="SemEspaamento"/>
              <w:rPr>
                <w:lang w:val="pt-PT"/>
              </w:rPr>
            </w:pPr>
            <w:r w:rsidRPr="00192485">
              <w:rPr>
                <w:b/>
                <w:sz w:val="24"/>
                <w:lang w:val="pt-PT"/>
              </w:rPr>
              <w:t>2</w:t>
            </w:r>
            <w:r>
              <w:rPr>
                <w:lang w:val="pt-PT"/>
              </w:rPr>
              <w:t>-Fiel a este princípio, o AEV</w:t>
            </w:r>
            <w:r w:rsidR="007279D5">
              <w:rPr>
                <w:lang w:val="pt-PT"/>
              </w:rPr>
              <w:t xml:space="preserve"> apresentou candidatura </w:t>
            </w:r>
            <w:r>
              <w:rPr>
                <w:lang w:val="pt-PT"/>
              </w:rPr>
              <w:t>a ESCOLA AZUL, propondo um conjunto de ações e de projetos que promovam nas novas gerações não só a Literacia do Oceanos, como também a formação duma consciência crítica e interventiva, numa lógica de empreendedorismo azul, com envolvimento ativo dos jovens cidadãos relativamente aos Oceanos</w:t>
            </w:r>
            <w:r w:rsidR="00FE2F62" w:rsidRPr="00FE2F62">
              <w:rPr>
                <w:lang w:val="pt-PT"/>
              </w:rPr>
              <w:t>.</w:t>
            </w:r>
          </w:p>
          <w:p w14:paraId="697AB467" w14:textId="382CD789" w:rsidR="004F6B28" w:rsidRDefault="004F6B28" w:rsidP="00784A92">
            <w:pPr>
              <w:pStyle w:val="SemEspaamento"/>
              <w:rPr>
                <w:lang w:val="pt-PT"/>
              </w:rPr>
            </w:pPr>
            <w:r w:rsidRPr="00192485">
              <w:rPr>
                <w:b/>
                <w:sz w:val="24"/>
                <w:lang w:val="pt-PT"/>
              </w:rPr>
              <w:t>3</w:t>
            </w:r>
            <w:r>
              <w:rPr>
                <w:lang w:val="pt-PT"/>
              </w:rPr>
              <w:t>-Nesta intervenção, os DESPORTOS NÁUTICOS (o SURF, a CANOAGEM, a VELA e o PADLE) têm sido os meios de aproximação dos alunos á realidade dos Oceanos – com a criação do Centro de Formação Desportiva de Desportos Náuticos</w:t>
            </w:r>
            <w:r w:rsidR="00ED0AA5">
              <w:rPr>
                <w:lang w:val="pt-PT"/>
              </w:rPr>
              <w:t xml:space="preserve"> CFD) </w:t>
            </w:r>
            <w:r>
              <w:rPr>
                <w:lang w:val="pt-PT"/>
              </w:rPr>
              <w:t>, em 2015, o AEV tem proporcionado, nos últimos 5 anos, um vasto conjunto de atividades</w:t>
            </w:r>
            <w:r w:rsidR="00A27396">
              <w:rPr>
                <w:lang w:val="pt-PT"/>
              </w:rPr>
              <w:t>, aproximando cerca de 12.000 pessoas (alunos do AEV, doutras Escolas e também da comunidade local)</w:t>
            </w:r>
            <w:r w:rsidR="005F1D40">
              <w:rPr>
                <w:lang w:val="pt-PT"/>
              </w:rPr>
              <w:t xml:space="preserve"> do mar e dos rios e, também, da</w:t>
            </w:r>
            <w:r w:rsidR="00A27396">
              <w:rPr>
                <w:lang w:val="pt-PT"/>
              </w:rPr>
              <w:t xml:space="preserve"> realidade náutica.</w:t>
            </w:r>
          </w:p>
          <w:p w14:paraId="45B1F4D0" w14:textId="77777777" w:rsidR="00A27396" w:rsidRDefault="00A27396" w:rsidP="00784A92">
            <w:pPr>
              <w:pStyle w:val="SemEspaamento"/>
              <w:rPr>
                <w:lang w:val="pt-PT"/>
              </w:rPr>
            </w:pPr>
            <w:r w:rsidRPr="00192485">
              <w:rPr>
                <w:b/>
                <w:sz w:val="24"/>
                <w:lang w:val="pt-PT"/>
              </w:rPr>
              <w:t>4-</w:t>
            </w:r>
            <w:r>
              <w:rPr>
                <w:lang w:val="pt-PT"/>
              </w:rPr>
              <w:t>Exemplos de atividades realizadas todos os anos, a partir de 2015:</w:t>
            </w:r>
          </w:p>
          <w:p w14:paraId="0F7B2A00" w14:textId="40EABBC6" w:rsidR="00A27396" w:rsidRDefault="00A27396" w:rsidP="00784A9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-Ensino da Natação desde o 3º a 12º ano (15 Horas anuais), como pré-requisito para atividades náuticas -Todos os alunos do 1º ao 12º ano têm, pelo menos, uma sessão de Canoagem/Padle por ano.</w:t>
            </w:r>
          </w:p>
          <w:p w14:paraId="62B5ADBE" w14:textId="430D89C7" w:rsidR="00A27396" w:rsidRDefault="00A27396" w:rsidP="00784A9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 xml:space="preserve">-Realização de eventos náuticos no AEV (último dia de aulas, Dia do Agrupamento, </w:t>
            </w:r>
            <w:r w:rsidR="00560FA5">
              <w:rPr>
                <w:lang w:val="pt-PT"/>
              </w:rPr>
              <w:t>início da Primavera)</w:t>
            </w:r>
            <w:r w:rsidR="000770F0">
              <w:rPr>
                <w:lang w:val="pt-PT"/>
              </w:rPr>
              <w:t>, mobilizando cada um, sempre, centenas de alunos.</w:t>
            </w:r>
          </w:p>
          <w:p w14:paraId="5C75A474" w14:textId="05CBCA30" w:rsidR="00ED0AA5" w:rsidRDefault="00ED0AA5" w:rsidP="00784A9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-Realização de aulas práticas no CFD, integrando conhecimentos de diversas disciplinas, dentro da perspetiva pedagógica da flexibilidade curricular</w:t>
            </w:r>
          </w:p>
          <w:p w14:paraId="011A377C" w14:textId="77777777" w:rsidR="00560FA5" w:rsidRDefault="00560FA5" w:rsidP="00784A9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-Realização de Programa de Férias (na Páscoa-duas semanas-100 utentes e Verão -8 semanas e 500 utentes), com uma componente náutica de 25% (em parceria com a Câmara Municipal de Vagos).</w:t>
            </w:r>
          </w:p>
          <w:p w14:paraId="6EB4A588" w14:textId="6C321499" w:rsidR="003D6319" w:rsidRDefault="003D6319" w:rsidP="00784A9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 xml:space="preserve">-Promoção, conjuntamente com a Câmara Municipal de Vagos, de MANHÃS NÁUTICAS, destinadas à comunidade local (Vela e Canoagem), em 4 manhãs alternadas de domingo de Julho e de Agosto </w:t>
            </w:r>
          </w:p>
          <w:p w14:paraId="5B3960E7" w14:textId="3C2CA231" w:rsidR="00560FA5" w:rsidRDefault="00560FA5" w:rsidP="00784A9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-Grupos-equipa de competição do DESPORTO ESCOLAR de Canoagem, Vela e Surf, com treinos semanais e competições escolares, a que se seguiu a participação em competições federadas de Surf e de Canoagem.</w:t>
            </w:r>
          </w:p>
          <w:p w14:paraId="47342A23" w14:textId="77777777" w:rsidR="00560FA5" w:rsidRDefault="00560FA5" w:rsidP="00784A9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-Realização de diversas atividades, a partir destas vivências:</w:t>
            </w:r>
          </w:p>
          <w:p w14:paraId="1EB78637" w14:textId="7AC33FFD" w:rsidR="00560FA5" w:rsidRDefault="00560FA5" w:rsidP="00784A9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-Passei</w:t>
            </w:r>
            <w:r w:rsidR="003D6319">
              <w:rPr>
                <w:lang w:val="pt-PT"/>
              </w:rPr>
              <w:t>o</w:t>
            </w:r>
            <w:r>
              <w:rPr>
                <w:lang w:val="pt-PT"/>
              </w:rPr>
              <w:t xml:space="preserve">s cicloturísticos </w:t>
            </w:r>
            <w:r w:rsidR="003D6319">
              <w:rPr>
                <w:lang w:val="pt-PT"/>
              </w:rPr>
              <w:t xml:space="preserve">nas ciclovias das praias </w:t>
            </w:r>
            <w:r>
              <w:rPr>
                <w:lang w:val="pt-PT"/>
              </w:rPr>
              <w:t>e caminhadas pelas zonas ribeirinhas</w:t>
            </w:r>
            <w:r w:rsidR="003D6319">
              <w:rPr>
                <w:lang w:val="pt-PT"/>
              </w:rPr>
              <w:t xml:space="preserve"> (envolvendo centenas de alunos do AEV)</w:t>
            </w:r>
          </w:p>
          <w:p w14:paraId="5A7D3858" w14:textId="77777777" w:rsidR="003D6319" w:rsidRDefault="00560FA5" w:rsidP="00784A9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-Parceria com a Câmara de Vagos no Programa da Bandeira Azul – limpeza de praias, recolhendo o lixo marinho; arranque de espécies invasoras nas praias e plantio de estorno vegetal, com colocação de mensagens apelativas em pequenos painéis, que se encontram nas dunas. Colaboração no programa de</w:t>
            </w:r>
            <w:r w:rsidR="003D6319">
              <w:rPr>
                <w:lang w:val="pt-PT"/>
              </w:rPr>
              <w:t xml:space="preserve"> proteção e de</w:t>
            </w:r>
            <w:r>
              <w:rPr>
                <w:lang w:val="pt-PT"/>
              </w:rPr>
              <w:t xml:space="preserve"> reforço d</w:t>
            </w:r>
            <w:r w:rsidR="003D6319">
              <w:rPr>
                <w:lang w:val="pt-PT"/>
              </w:rPr>
              <w:t>o cordão dunar, com colocação de pequenos painéis apelativos, feitos pelos alunos.</w:t>
            </w:r>
          </w:p>
          <w:p w14:paraId="62D812AF" w14:textId="2F8643D2" w:rsidR="00560FA5" w:rsidRDefault="003D6319" w:rsidP="00784A9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-Observação de fauna e flora marinha, na ZPE (zona de proteção especial) do Rio Boco, com a iniciativa anual NAVEGAR COM A BIODIVERSIDADE DO RIO BOCO, realizada com a Associação Ambientalista Charcos &amp; Companhia.</w:t>
            </w:r>
          </w:p>
          <w:p w14:paraId="215595B1" w14:textId="77777777" w:rsidR="005F1D40" w:rsidRDefault="005F1D40" w:rsidP="00784A92">
            <w:pPr>
              <w:pStyle w:val="SemEspaamento"/>
              <w:rPr>
                <w:lang w:val="pt-PT"/>
              </w:rPr>
            </w:pPr>
            <w:r w:rsidRPr="00192485">
              <w:rPr>
                <w:b/>
                <w:sz w:val="24"/>
                <w:lang w:val="pt-PT"/>
              </w:rPr>
              <w:t>5</w:t>
            </w:r>
            <w:r>
              <w:rPr>
                <w:lang w:val="pt-PT"/>
              </w:rPr>
              <w:t>-Face ao histórico descrito no ponto anterior</w:t>
            </w:r>
            <w:r w:rsidR="000770F0">
              <w:rPr>
                <w:lang w:val="pt-PT"/>
              </w:rPr>
              <w:t>, o AEV pretende:</w:t>
            </w:r>
          </w:p>
          <w:p w14:paraId="545F6B6C" w14:textId="77777777" w:rsidR="000770F0" w:rsidRDefault="000770F0" w:rsidP="000770F0">
            <w:pPr>
              <w:pStyle w:val="SemEspaamento"/>
              <w:numPr>
                <w:ilvl w:val="0"/>
                <w:numId w:val="9"/>
              </w:numPr>
              <w:rPr>
                <w:lang w:val="pt-PT"/>
              </w:rPr>
            </w:pPr>
            <w:r>
              <w:rPr>
                <w:lang w:val="pt-PT"/>
              </w:rPr>
              <w:t>MANTER todas as atividades acima descritas</w:t>
            </w:r>
          </w:p>
          <w:p w14:paraId="7618566C" w14:textId="77777777" w:rsidR="000770F0" w:rsidRDefault="00ED0AA5" w:rsidP="000770F0">
            <w:pPr>
              <w:pStyle w:val="SemEspaamento"/>
              <w:numPr>
                <w:ilvl w:val="0"/>
                <w:numId w:val="9"/>
              </w:numPr>
              <w:rPr>
                <w:lang w:val="pt-PT"/>
              </w:rPr>
            </w:pPr>
            <w:r>
              <w:rPr>
                <w:lang w:val="pt-PT"/>
              </w:rPr>
              <w:t>Conceder especial atenção à intervenção das 1º EB1s e dos 730 alunos do 1º Ciclo do Agrupamento, incentivando a sua participação nos projetos</w:t>
            </w:r>
          </w:p>
          <w:p w14:paraId="0E91B6D2" w14:textId="77777777" w:rsidR="00ED0AA5" w:rsidRDefault="00ED0AA5" w:rsidP="000770F0">
            <w:pPr>
              <w:pStyle w:val="SemEspaamento"/>
              <w:numPr>
                <w:ilvl w:val="0"/>
                <w:numId w:val="9"/>
              </w:numPr>
              <w:rPr>
                <w:lang w:val="pt-PT"/>
              </w:rPr>
            </w:pPr>
            <w:r>
              <w:rPr>
                <w:lang w:val="pt-PT"/>
              </w:rPr>
              <w:t>Reforçar a rede de parceiros já existente e que colabora nos diversos projetos, designadamente no ECO-ESCOLAS, NO DESPORTO ESCOLAR, no PROJETO DE EDUCACÃO PARA A CIDADANIA.</w:t>
            </w:r>
          </w:p>
          <w:p w14:paraId="67DA3640" w14:textId="5861C67A" w:rsidR="00ED0AA5" w:rsidRPr="00D92578" w:rsidRDefault="00ED0AA5" w:rsidP="000770F0">
            <w:pPr>
              <w:pStyle w:val="SemEspaamento"/>
              <w:numPr>
                <w:ilvl w:val="0"/>
                <w:numId w:val="9"/>
              </w:numPr>
              <w:rPr>
                <w:lang w:val="pt-PT"/>
              </w:rPr>
            </w:pPr>
            <w:r>
              <w:rPr>
                <w:lang w:val="pt-PT"/>
              </w:rPr>
              <w:t>Divulgar as iniciativas já realizadas e a realizar, criando um gabinete de comunicação, que utilize os diversos canais de comunicação, para chegar a outros públicos-alvo.</w:t>
            </w:r>
          </w:p>
        </w:tc>
      </w:tr>
    </w:tbl>
    <w:p w14:paraId="524612A5" w14:textId="016CC918" w:rsidR="00A1290C" w:rsidRDefault="00A1290C" w:rsidP="00A1290C">
      <w:pPr>
        <w:pStyle w:val="Cabealho1"/>
        <w:rPr>
          <w:lang w:val="pt-PT"/>
        </w:rPr>
      </w:pPr>
      <w:bookmarkStart w:id="12" w:name="_Toc11269864"/>
      <w:r w:rsidRPr="00FE2F62">
        <w:rPr>
          <w:lang w:val="pt-PT"/>
        </w:rPr>
        <w:lastRenderedPageBreak/>
        <w:t xml:space="preserve">Descrição do promotor e </w:t>
      </w:r>
      <w:bookmarkEnd w:id="12"/>
      <w:r w:rsidR="00ED0AA5">
        <w:rPr>
          <w:lang w:val="pt-PT"/>
        </w:rPr>
        <w:t>ENTIDADES COLABORADORAS</w:t>
      </w:r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502716" w14:paraId="0208AC0C" w14:textId="77777777" w:rsidTr="00415A23">
        <w:tc>
          <w:tcPr>
            <w:tcW w:w="8494" w:type="dxa"/>
            <w:shd w:val="clear" w:color="auto" w:fill="DEEAF6" w:themeFill="accent5" w:themeFillTint="33"/>
          </w:tcPr>
          <w:p w14:paraId="4B5F1D2C" w14:textId="27E52C0B" w:rsidR="009C0475" w:rsidRPr="00042CCB" w:rsidRDefault="009C0475" w:rsidP="009C047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192485">
              <w:rPr>
                <w:rFonts w:asciiTheme="minorHAnsi" w:hAnsiTheme="minorHAnsi" w:cstheme="minorHAnsi"/>
                <w:b/>
                <w:sz w:val="24"/>
                <w:lang w:val="pt-PT"/>
              </w:rPr>
              <w:t xml:space="preserve">1 </w:t>
            </w:r>
            <w:r w:rsidRPr="009C0475">
              <w:rPr>
                <w:rFonts w:asciiTheme="minorHAnsi" w:hAnsiTheme="minorHAnsi" w:cstheme="minorHAnsi"/>
                <w:lang w:val="pt-PT"/>
              </w:rPr>
              <w:t xml:space="preserve">– </w:t>
            </w:r>
            <w:r w:rsidR="00D5338E">
              <w:rPr>
                <w:rFonts w:asciiTheme="minorHAnsi" w:hAnsiTheme="minorHAnsi" w:cstheme="minorHAnsi"/>
                <w:lang w:val="pt-PT"/>
              </w:rPr>
              <w:t>O Agrupamento de Escolas de Vagos assumirá a função de PROMOTOR DO PROJETO: o</w:t>
            </w:r>
            <w:r w:rsidRPr="009C0475">
              <w:rPr>
                <w:rFonts w:asciiTheme="minorHAnsi" w:hAnsiTheme="minorHAnsi" w:cstheme="minorHAnsi"/>
                <w:lang w:val="pt-PT"/>
              </w:rPr>
              <w:t xml:space="preserve"> AEV é um organismo público de natureza educativa, exercendo a sua ação no concelho de Vagos, abrangendo </w:t>
            </w:r>
            <w:r w:rsidRPr="009C0475">
              <w:rPr>
                <w:rFonts w:asciiTheme="minorHAnsi" w:hAnsiTheme="minorHAnsi" w:cstheme="minorHAnsi"/>
                <w:lang w:val="pt-PT"/>
              </w:rPr>
              <w:lastRenderedPageBreak/>
              <w:t xml:space="preserve">um total de 2100 alunos (do Pré-Escolar ao Ensino Secundário), distribuídos por 10 Escolas Básicas do 1º Ciclo, 8 Jardins de Infância e pela Escola Secundária </w:t>
            </w:r>
            <w:r w:rsidR="00F60A9D">
              <w:rPr>
                <w:rFonts w:asciiTheme="minorHAnsi" w:hAnsiTheme="minorHAnsi" w:cstheme="minorHAnsi"/>
                <w:lang w:val="pt-PT"/>
              </w:rPr>
              <w:t xml:space="preserve">de Vagos </w:t>
            </w:r>
            <w:r w:rsidRPr="009C0475">
              <w:rPr>
                <w:rFonts w:asciiTheme="minorHAnsi" w:hAnsiTheme="minorHAnsi" w:cstheme="minorHAnsi"/>
                <w:lang w:val="pt-PT"/>
              </w:rPr>
              <w:t>e pela Escola Básica 2,3 de Vagos.  Possui um Clube de Desporto Escolar com uma grande dinâmica (cerca de 600 alunos inscritos em 19 grupos-equipa de 15 modalidades, sendo 3 modalidades náuticas – Canoagem, Surf e Vela).  No que se refere às modalidades náuticas</w:t>
            </w:r>
            <w:r w:rsidR="00F60A9D">
              <w:rPr>
                <w:rFonts w:asciiTheme="minorHAnsi" w:hAnsiTheme="minorHAnsi" w:cstheme="minorHAnsi"/>
                <w:lang w:val="pt-PT"/>
              </w:rPr>
              <w:t>, c</w:t>
            </w:r>
            <w:r w:rsidRPr="00042CCB">
              <w:rPr>
                <w:rFonts w:asciiTheme="minorHAnsi" w:hAnsiTheme="minorHAnsi" w:cstheme="minorHAnsi"/>
                <w:lang w:val="pt-PT"/>
              </w:rPr>
              <w:t>omo não existiam instalações, nem equipamentos náuticos, foi tudo criado a partir do zero absoluto (creio ser caso único nos 52 CFDs do País), criando-se 2 polos, nos principais planos de água:</w:t>
            </w:r>
          </w:p>
          <w:p w14:paraId="1AEEF45E" w14:textId="3D279EB0" w:rsidR="009C0475" w:rsidRPr="00042CCB" w:rsidRDefault="00F60A9D" w:rsidP="009C047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szCs w:val="20"/>
                <w:lang w:val="pt-PT"/>
              </w:rPr>
            </w:pPr>
            <w:r w:rsidRPr="00042CCB">
              <w:rPr>
                <w:rFonts w:asciiTheme="minorHAnsi" w:hAnsiTheme="minorHAnsi" w:cstheme="minorHAnsi"/>
                <w:lang w:val="pt-PT"/>
              </w:rPr>
              <w:t>-</w:t>
            </w:r>
            <w:r w:rsidR="009C0475" w:rsidRPr="00042CCB">
              <w:rPr>
                <w:rFonts w:asciiTheme="minorHAnsi" w:hAnsiTheme="minorHAnsi" w:cstheme="minorHAnsi"/>
                <w:lang w:val="pt-PT"/>
              </w:rPr>
              <w:t xml:space="preserve">Polo 1, no Rio Boco, em Vagos, com 2 contentores de 6 metros, sobretudo para apoio à iniciação e à canoagem de lazer (por ser uma zona central e protegida), com o seguinte equipamento náutico: 11 caiaques K2 e 5 caiaques K1 (todos de plástico, para iniciação/lazer, com as respetivas pagaias e coletes); 3 pranchas de Padle; 1 barco de apoio com motor e 8 caiaques de competição recuperados </w:t>
            </w:r>
            <w:r w:rsidR="009C0475" w:rsidRPr="00042CCB">
              <w:rPr>
                <w:rFonts w:asciiTheme="minorHAnsi" w:hAnsiTheme="minorHAnsi" w:cstheme="minorHAnsi"/>
                <w:szCs w:val="20"/>
                <w:lang w:val="pt-PT"/>
              </w:rPr>
              <w:t>(em fibra de vidro, com respetivos coletes e pagaias).</w:t>
            </w:r>
          </w:p>
          <w:p w14:paraId="14BFEEA0" w14:textId="2FDD0CC6" w:rsidR="009639A3" w:rsidRPr="00042CCB" w:rsidRDefault="00F60A9D" w:rsidP="009C047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042CCB">
              <w:rPr>
                <w:rFonts w:asciiTheme="minorHAnsi" w:hAnsiTheme="minorHAnsi" w:cstheme="minorHAnsi"/>
                <w:lang w:val="pt-PT"/>
              </w:rPr>
              <w:t>-</w:t>
            </w:r>
            <w:r w:rsidR="009C0475" w:rsidRPr="00042CCB">
              <w:rPr>
                <w:rFonts w:asciiTheme="minorHAnsi" w:hAnsiTheme="minorHAnsi" w:cstheme="minorHAnsi"/>
                <w:lang w:val="pt-PT"/>
              </w:rPr>
              <w:t>Polo 2, no Canal de Mira, na Vagueira, com 2 contentores de 12 metros, com o seguinte equipamento: 2 K2 de plástico; 10 K1 novos de competição (e respetivos coletes e pagaias); 1 K2 e 1 K4 de competição (ambos recuperados, com respetivos coletes e pagaias), uma prancha de Padle; e 8 veleiros (5 Optimist, 2 laser pico e um laser 420); 30 fatos isotérmicos</w:t>
            </w:r>
            <w:r w:rsidR="008E605A">
              <w:rPr>
                <w:rFonts w:asciiTheme="minorHAnsi" w:hAnsiTheme="minorHAnsi" w:cstheme="minorHAnsi"/>
                <w:lang w:val="pt-PT"/>
              </w:rPr>
              <w:t xml:space="preserve"> e 15 pares de sapatos de neopré</w:t>
            </w:r>
            <w:r w:rsidR="009C0475" w:rsidRPr="00042CCB">
              <w:rPr>
                <w:rFonts w:asciiTheme="minorHAnsi" w:hAnsiTheme="minorHAnsi" w:cstheme="minorHAnsi"/>
                <w:lang w:val="pt-PT"/>
              </w:rPr>
              <w:t>ne (totalizando tudo cerca de 40 000 euros).</w:t>
            </w:r>
          </w:p>
          <w:p w14:paraId="571F38A5" w14:textId="50D580FD" w:rsidR="009639A3" w:rsidRPr="00042CCB" w:rsidRDefault="009639A3" w:rsidP="009C047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042CCB">
              <w:rPr>
                <w:rFonts w:asciiTheme="minorHAnsi" w:hAnsiTheme="minorHAnsi" w:cstheme="minorHAnsi"/>
                <w:lang w:val="pt-PT"/>
              </w:rPr>
              <w:t>O Clube de Desporto Escolar do AEV tem ao seu serviço 13 docentes especialistas nas modalidades de que são responsáveis</w:t>
            </w:r>
            <w:r w:rsidR="005043D7" w:rsidRPr="00042CCB">
              <w:rPr>
                <w:rFonts w:asciiTheme="minorHAnsi" w:hAnsiTheme="minorHAnsi" w:cstheme="minorHAnsi"/>
                <w:lang w:val="pt-PT"/>
              </w:rPr>
              <w:t xml:space="preserve">; no entanto, existe </w:t>
            </w:r>
            <w:r w:rsidR="00D5338E" w:rsidRPr="00042CCB">
              <w:rPr>
                <w:rFonts w:asciiTheme="minorHAnsi" w:hAnsiTheme="minorHAnsi" w:cstheme="minorHAnsi"/>
                <w:lang w:val="pt-PT"/>
              </w:rPr>
              <w:t>a necessidade de contratar Treinadores de Vela, Canoagem e de Surf, po</w:t>
            </w:r>
            <w:r w:rsidR="008E605A">
              <w:rPr>
                <w:rFonts w:asciiTheme="minorHAnsi" w:hAnsiTheme="minorHAnsi" w:cstheme="minorHAnsi"/>
                <w:lang w:val="pt-PT"/>
              </w:rPr>
              <w:t>r forma a interagir e a completa</w:t>
            </w:r>
            <w:r w:rsidR="00D5338E" w:rsidRPr="00042CCB">
              <w:rPr>
                <w:rFonts w:asciiTheme="minorHAnsi" w:hAnsiTheme="minorHAnsi" w:cstheme="minorHAnsi"/>
                <w:lang w:val="pt-PT"/>
              </w:rPr>
              <w:t>r a intervenção dos Professores</w:t>
            </w:r>
            <w:r w:rsidR="0010556E" w:rsidRPr="00042CCB">
              <w:rPr>
                <w:rFonts w:asciiTheme="minorHAnsi" w:hAnsiTheme="minorHAnsi" w:cstheme="minorHAnsi"/>
                <w:lang w:val="pt-PT"/>
              </w:rPr>
              <w:t>, que têm uma formação generalista</w:t>
            </w:r>
            <w:r w:rsidR="00D5338E" w:rsidRPr="00042CCB">
              <w:rPr>
                <w:rFonts w:asciiTheme="minorHAnsi" w:hAnsiTheme="minorHAnsi" w:cstheme="minorHAnsi"/>
                <w:lang w:val="pt-PT"/>
              </w:rPr>
              <w:t>; por outro lado, há também que aumentar o horário de abertura dos CFDs (fins de tarde, Sábados, domingos e férias dos alunos), pelo que se justificam diversas contratações.</w:t>
            </w:r>
          </w:p>
          <w:p w14:paraId="5E0EBFE2" w14:textId="24BA8978" w:rsidR="005C5BD4" w:rsidRPr="00042CCB" w:rsidRDefault="0010556E" w:rsidP="009C047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042CCB">
              <w:rPr>
                <w:rFonts w:asciiTheme="minorHAnsi" w:hAnsiTheme="minorHAnsi" w:cstheme="minorHAnsi"/>
                <w:b/>
                <w:sz w:val="24"/>
                <w:lang w:val="pt-PT"/>
              </w:rPr>
              <w:t xml:space="preserve">2 </w:t>
            </w:r>
            <w:r w:rsidRPr="00042CCB">
              <w:rPr>
                <w:rFonts w:asciiTheme="minorHAnsi" w:hAnsiTheme="minorHAnsi" w:cstheme="minorHAnsi"/>
                <w:lang w:val="pt-PT"/>
              </w:rPr>
              <w:t>–</w:t>
            </w:r>
            <w:r w:rsidR="00ED0AA5" w:rsidRPr="00042CCB">
              <w:rPr>
                <w:rFonts w:asciiTheme="minorHAnsi" w:hAnsiTheme="minorHAnsi" w:cstheme="minorHAnsi"/>
                <w:b/>
                <w:lang w:val="pt-PT"/>
              </w:rPr>
              <w:t xml:space="preserve">EXISTIRÃO </w:t>
            </w:r>
            <w:r w:rsidRPr="00042CCB">
              <w:rPr>
                <w:rFonts w:asciiTheme="minorHAnsi" w:hAnsiTheme="minorHAnsi" w:cstheme="minorHAnsi"/>
                <w:b/>
                <w:lang w:val="pt-PT"/>
              </w:rPr>
              <w:t>ENTIDADES COLABORADORAS,</w:t>
            </w:r>
            <w:r w:rsidRPr="00042CCB">
              <w:rPr>
                <w:rFonts w:asciiTheme="minorHAnsi" w:hAnsiTheme="minorHAnsi" w:cstheme="minorHAnsi"/>
                <w:lang w:val="pt-PT"/>
              </w:rPr>
              <w:t xml:space="preserve"> concentrando o AEV toda a intervenção</w:t>
            </w:r>
            <w:r w:rsidR="005C5BD4" w:rsidRPr="00042CCB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="00AE53AB" w:rsidRPr="00042CCB">
              <w:rPr>
                <w:rFonts w:asciiTheme="minorHAnsi" w:hAnsiTheme="minorHAnsi" w:cstheme="minorHAnsi"/>
                <w:lang w:val="pt-PT"/>
              </w:rPr>
              <w:t xml:space="preserve">e </w:t>
            </w:r>
            <w:r w:rsidR="005C5BD4" w:rsidRPr="00042CCB">
              <w:rPr>
                <w:rFonts w:asciiTheme="minorHAnsi" w:hAnsiTheme="minorHAnsi" w:cstheme="minorHAnsi"/>
                <w:lang w:val="pt-PT"/>
              </w:rPr>
              <w:t>gestão do Projeto</w:t>
            </w:r>
            <w:r w:rsidRPr="00042CCB">
              <w:rPr>
                <w:rFonts w:asciiTheme="minorHAnsi" w:hAnsiTheme="minorHAnsi" w:cstheme="minorHAnsi"/>
                <w:lang w:val="pt-PT"/>
              </w:rPr>
              <w:t>, embora articu</w:t>
            </w:r>
            <w:r w:rsidR="00AE53AB" w:rsidRPr="00042CCB">
              <w:rPr>
                <w:rFonts w:asciiTheme="minorHAnsi" w:hAnsiTheme="minorHAnsi" w:cstheme="minorHAnsi"/>
                <w:lang w:val="pt-PT"/>
              </w:rPr>
              <w:t>lada com as</w:t>
            </w:r>
            <w:r w:rsidRPr="00042CCB">
              <w:rPr>
                <w:rFonts w:asciiTheme="minorHAnsi" w:hAnsiTheme="minorHAnsi" w:cstheme="minorHAnsi"/>
                <w:lang w:val="pt-PT"/>
              </w:rPr>
              <w:t xml:space="preserve"> en</w:t>
            </w:r>
            <w:r w:rsidR="00ED0AA5" w:rsidRPr="00042CCB">
              <w:rPr>
                <w:rFonts w:asciiTheme="minorHAnsi" w:hAnsiTheme="minorHAnsi" w:cstheme="minorHAnsi"/>
                <w:lang w:val="pt-PT"/>
              </w:rPr>
              <w:t>t</w:t>
            </w:r>
            <w:r w:rsidRPr="00042CCB">
              <w:rPr>
                <w:rFonts w:asciiTheme="minorHAnsi" w:hAnsiTheme="minorHAnsi" w:cstheme="minorHAnsi"/>
                <w:lang w:val="pt-PT"/>
              </w:rPr>
              <w:t>idades colaboradoras:</w:t>
            </w:r>
          </w:p>
          <w:p w14:paraId="5D7A06A1" w14:textId="76E43B9B" w:rsidR="0010556E" w:rsidRPr="00042CCB" w:rsidRDefault="0010556E" w:rsidP="009C047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042CCB">
              <w:rPr>
                <w:rFonts w:asciiTheme="minorHAnsi" w:hAnsiTheme="minorHAnsi" w:cstheme="minorHAnsi"/>
                <w:lang w:val="pt-PT"/>
              </w:rPr>
              <w:t xml:space="preserve"> i) Câmara Municipal de Vagos e a Junta de Freguesia de Vagos</w:t>
            </w:r>
          </w:p>
          <w:p w14:paraId="75FC54CB" w14:textId="58CB1034" w:rsidR="0010556E" w:rsidRPr="00042CCB" w:rsidRDefault="0010556E" w:rsidP="009C047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042CCB">
              <w:rPr>
                <w:rFonts w:asciiTheme="minorHAnsi" w:hAnsiTheme="minorHAnsi" w:cstheme="minorHAnsi"/>
                <w:lang w:val="pt-PT"/>
              </w:rPr>
              <w:t>ii) A Fe</w:t>
            </w:r>
            <w:r w:rsidR="00ED0AA5" w:rsidRPr="00042CCB">
              <w:rPr>
                <w:rFonts w:asciiTheme="minorHAnsi" w:hAnsiTheme="minorHAnsi" w:cstheme="minorHAnsi"/>
                <w:lang w:val="pt-PT"/>
              </w:rPr>
              <w:t>deração Portuguesa de Canoagem (</w:t>
            </w:r>
            <w:r w:rsidRPr="00042CCB">
              <w:rPr>
                <w:rFonts w:asciiTheme="minorHAnsi" w:hAnsiTheme="minorHAnsi" w:cstheme="minorHAnsi"/>
                <w:lang w:val="pt-PT"/>
              </w:rPr>
              <w:t>área da Canoagem)</w:t>
            </w:r>
          </w:p>
          <w:p w14:paraId="165D297F" w14:textId="66C1BA75" w:rsidR="0010556E" w:rsidRPr="00042CCB" w:rsidRDefault="0010556E" w:rsidP="009C047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042CCB">
              <w:rPr>
                <w:rFonts w:asciiTheme="minorHAnsi" w:hAnsiTheme="minorHAnsi" w:cstheme="minorHAnsi"/>
                <w:lang w:val="pt-PT"/>
              </w:rPr>
              <w:t>iii) Vagos Sport Clube e Associação de Surfistas de Vagos (área do Surf)</w:t>
            </w:r>
          </w:p>
          <w:p w14:paraId="004D8303" w14:textId="77777777" w:rsidR="0010556E" w:rsidRPr="00042CCB" w:rsidRDefault="0010556E" w:rsidP="009C047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042CCB">
              <w:rPr>
                <w:rFonts w:asciiTheme="minorHAnsi" w:hAnsiTheme="minorHAnsi" w:cstheme="minorHAnsi"/>
                <w:lang w:val="pt-PT"/>
              </w:rPr>
              <w:t>iv) – Clube de Vela da Costa Nova (área da Vela)</w:t>
            </w:r>
          </w:p>
          <w:p w14:paraId="0299E5F5" w14:textId="547FA89E" w:rsidR="0010556E" w:rsidRPr="00042CCB" w:rsidRDefault="0010556E" w:rsidP="009C047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042CCB">
              <w:rPr>
                <w:rFonts w:asciiTheme="minorHAnsi" w:hAnsiTheme="minorHAnsi" w:cstheme="minorHAnsi"/>
                <w:lang w:val="pt-PT"/>
              </w:rPr>
              <w:t>v) Associação A</w:t>
            </w:r>
            <w:r w:rsidR="00056075" w:rsidRPr="00042CCB">
              <w:rPr>
                <w:rFonts w:asciiTheme="minorHAnsi" w:hAnsiTheme="minorHAnsi" w:cstheme="minorHAnsi"/>
                <w:lang w:val="pt-PT"/>
              </w:rPr>
              <w:t>mbientalis</w:t>
            </w:r>
            <w:r w:rsidRPr="00042CCB">
              <w:rPr>
                <w:rFonts w:asciiTheme="minorHAnsi" w:hAnsiTheme="minorHAnsi" w:cstheme="minorHAnsi"/>
                <w:lang w:val="pt-PT"/>
              </w:rPr>
              <w:t>ta “Charcos &amp; Companhia”</w:t>
            </w:r>
          </w:p>
          <w:p w14:paraId="5F768E9C" w14:textId="211F343A" w:rsidR="0010556E" w:rsidRPr="00042CCB" w:rsidRDefault="0010556E" w:rsidP="009C047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042CCB">
              <w:rPr>
                <w:rFonts w:asciiTheme="minorHAnsi" w:hAnsiTheme="minorHAnsi" w:cstheme="minorHAnsi"/>
                <w:lang w:val="pt-PT"/>
              </w:rPr>
              <w:t xml:space="preserve">vi) Associação Náutica a “BALSA” </w:t>
            </w:r>
          </w:p>
          <w:p w14:paraId="094C46BE" w14:textId="77777777" w:rsidR="009C0475" w:rsidRPr="00042CCB" w:rsidRDefault="009C0475" w:rsidP="009C0475">
            <w:pPr>
              <w:tabs>
                <w:tab w:val="left" w:pos="3945"/>
              </w:tabs>
              <w:spacing w:after="0" w:line="240" w:lineRule="auto"/>
              <w:rPr>
                <w:lang w:val="pt-PT"/>
              </w:rPr>
            </w:pPr>
          </w:p>
          <w:p w14:paraId="17B4924C" w14:textId="6D7DECAD" w:rsidR="009C0475" w:rsidRDefault="009C0475" w:rsidP="00FE2F62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 </w:t>
            </w:r>
            <w:r w:rsidR="00D53D76" w:rsidRPr="00192485">
              <w:rPr>
                <w:b/>
                <w:sz w:val="24"/>
                <w:lang w:val="pt-PT"/>
              </w:rPr>
              <w:t>3-</w:t>
            </w:r>
            <w:r w:rsidR="00D53D76">
              <w:rPr>
                <w:lang w:val="pt-PT"/>
              </w:rPr>
              <w:t>Ao Agrupamento de Escolas de Vagos, na sua qualidade de Promotor, competira:</w:t>
            </w:r>
          </w:p>
          <w:p w14:paraId="12ED877C" w14:textId="7F955BEF" w:rsidR="00D53D76" w:rsidRDefault="00D53D76" w:rsidP="00DC618F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i)Definir as linhas gerais do Projeto, e interagir com as entidades colaboradoras, definindo o seu âmbito de intervenção</w:t>
            </w:r>
          </w:p>
          <w:p w14:paraId="1FF4D949" w14:textId="3BEF099A" w:rsidR="00D53D76" w:rsidRDefault="00D53D76" w:rsidP="00DC618F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 xml:space="preserve">ii) Apresentar a candidatura e, em caso de aprovação e de financiamento, assegurar a gestão do Projeto iii) Assegurar a intervenção </w:t>
            </w:r>
            <w:r w:rsidR="00404DED">
              <w:rPr>
                <w:lang w:val="pt-PT"/>
              </w:rPr>
              <w:t xml:space="preserve">direta nas diversas </w:t>
            </w:r>
            <w:r w:rsidR="0091243C">
              <w:rPr>
                <w:lang w:val="pt-PT"/>
              </w:rPr>
              <w:t>atividades</w:t>
            </w:r>
            <w:r w:rsidR="00ED0AA5">
              <w:rPr>
                <w:lang w:val="pt-PT"/>
              </w:rPr>
              <w:t>, conjuntamente com as entidades colaboradoras.</w:t>
            </w:r>
          </w:p>
          <w:p w14:paraId="4D76BD3D" w14:textId="77777777" w:rsidR="009C0475" w:rsidRDefault="009C0475" w:rsidP="00DC618F">
            <w:pPr>
              <w:pStyle w:val="SemEspaamento"/>
              <w:rPr>
                <w:lang w:val="pt-PT"/>
              </w:rPr>
            </w:pPr>
          </w:p>
          <w:p w14:paraId="5F46A19A" w14:textId="5BF57819" w:rsidR="009C0475" w:rsidRPr="00192485" w:rsidRDefault="00D53D76" w:rsidP="00DC618F">
            <w:pPr>
              <w:pStyle w:val="SemEspaamento"/>
              <w:rPr>
                <w:b/>
                <w:lang w:val="pt-PT"/>
              </w:rPr>
            </w:pPr>
            <w:r w:rsidRPr="00192485">
              <w:rPr>
                <w:b/>
                <w:lang w:val="pt-PT"/>
              </w:rPr>
              <w:t>Equipas:</w:t>
            </w:r>
          </w:p>
          <w:p w14:paraId="730D40A7" w14:textId="7E0342B3" w:rsidR="00D53D76" w:rsidRDefault="00D53D76" w:rsidP="00DC618F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Gestão e Coordenação– Paulo Jorge Martins Branco</w:t>
            </w:r>
            <w:r w:rsidR="00B51BFC">
              <w:rPr>
                <w:lang w:val="pt-PT"/>
              </w:rPr>
              <w:t xml:space="preserve"> e Hugo Pedro da Silva Matinho (Diretor do AEV)</w:t>
            </w:r>
          </w:p>
          <w:p w14:paraId="43FA876C" w14:textId="01189C03" w:rsidR="00B51BFC" w:rsidRDefault="00B51BFC" w:rsidP="00DC618F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Segurança Náutica – Paulo Jorge Branco e Manuel de Jesus Nogueira (Diplomados com o Curso de Segurança em Atividades Náuticas)</w:t>
            </w:r>
          </w:p>
          <w:p w14:paraId="0B0AE3CA" w14:textId="13463019" w:rsidR="00D53D76" w:rsidRDefault="008E605A" w:rsidP="00DC618F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Área da Canoagem – Hé</w:t>
            </w:r>
            <w:r w:rsidR="00D53D76">
              <w:rPr>
                <w:lang w:val="pt-PT"/>
              </w:rPr>
              <w:t>lder Augusto Almeida Martins (Treinador de Canoagem – Nível I</w:t>
            </w:r>
            <w:r w:rsidR="00056075">
              <w:rPr>
                <w:lang w:val="pt-PT"/>
              </w:rPr>
              <w:t>)</w:t>
            </w:r>
            <w:r w:rsidR="00D53D76">
              <w:rPr>
                <w:lang w:val="pt-PT"/>
              </w:rPr>
              <w:t xml:space="preserve"> e Bruno Moreira (atleta de alta competição, integrando a Seleção Nacional e inscrito no Curso de Treinadores)</w:t>
            </w:r>
          </w:p>
          <w:p w14:paraId="1E026F9C" w14:textId="798F3D38" w:rsidR="00D53D76" w:rsidRDefault="00D53D76" w:rsidP="00DC618F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Área do Surf – Bruno Sarabando Maria (Treinador de Surf – Nível II e Micael Sousa (Treinador de Surf – Nível I)</w:t>
            </w:r>
          </w:p>
          <w:p w14:paraId="072C7BA4" w14:textId="57A29D7E" w:rsidR="00D53D76" w:rsidRDefault="00D53D76" w:rsidP="00DC618F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Área da Vela – José Teixeira (Treinador de Vela – Nível II)</w:t>
            </w:r>
          </w:p>
          <w:p w14:paraId="56940DB9" w14:textId="187E4093" w:rsidR="00056075" w:rsidRDefault="00B51BFC" w:rsidP="00DC618F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Professores do Agrupamento de E</w:t>
            </w:r>
            <w:r w:rsidR="008E605A">
              <w:rPr>
                <w:lang w:val="pt-PT"/>
              </w:rPr>
              <w:t xml:space="preserve">scolas de Vagos: </w:t>
            </w:r>
            <w:r>
              <w:rPr>
                <w:lang w:val="pt-PT"/>
              </w:rPr>
              <w:t>João Paulo Martins da Neta (ap</w:t>
            </w:r>
            <w:r w:rsidR="008E605A">
              <w:rPr>
                <w:lang w:val="pt-PT"/>
              </w:rPr>
              <w:t>oio à Vela);</w:t>
            </w:r>
            <w:r>
              <w:rPr>
                <w:lang w:val="pt-PT"/>
              </w:rPr>
              <w:t xml:space="preserve"> Paulo Jorge Martins Branco</w:t>
            </w:r>
            <w:r w:rsidR="008E605A">
              <w:rPr>
                <w:lang w:val="pt-PT"/>
              </w:rPr>
              <w:t xml:space="preserve"> (apoio à Canoagem); Paulo Joaquim Pires</w:t>
            </w:r>
            <w:r>
              <w:rPr>
                <w:lang w:val="pt-PT"/>
              </w:rPr>
              <w:t xml:space="preserve"> (apoio ao Surf)</w:t>
            </w:r>
            <w:r w:rsidR="008E605A">
              <w:rPr>
                <w:lang w:val="pt-PT"/>
              </w:rPr>
              <w:t xml:space="preserve"> e Manuel de Jesus Nogueira (apoio às atividades de lazer e atividades formativas de base, em conjunto com outros docentes colaboradores)</w:t>
            </w:r>
            <w:r w:rsidR="00053575">
              <w:rPr>
                <w:lang w:val="pt-PT"/>
              </w:rPr>
              <w:t xml:space="preserve"> todos com Cursos de modalidades náuticas</w:t>
            </w:r>
          </w:p>
          <w:p w14:paraId="4074A737" w14:textId="5AEFE191" w:rsidR="00056075" w:rsidRDefault="00056075" w:rsidP="00DC618F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 xml:space="preserve">Área Ambiental – Leonel Seroto Rocha </w:t>
            </w:r>
            <w:r w:rsidR="00053575">
              <w:rPr>
                <w:lang w:val="pt-PT"/>
              </w:rPr>
              <w:t>(Doutorado em Biologia e docente do AEV)</w:t>
            </w:r>
          </w:p>
          <w:p w14:paraId="06C5A449" w14:textId="77777777" w:rsidR="007F64EC" w:rsidRDefault="007F64EC" w:rsidP="00DC618F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ENTIDADES COLABORADORAS:</w:t>
            </w:r>
          </w:p>
          <w:p w14:paraId="4A05D74E" w14:textId="65E503FF" w:rsidR="007F64EC" w:rsidRDefault="007F64EC" w:rsidP="00DC618F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lastRenderedPageBreak/>
              <w:t xml:space="preserve">i)Câmara Municipal de Vagos e Junta de Freguesia de Vagos </w:t>
            </w:r>
            <w:r w:rsidR="0036212E">
              <w:rPr>
                <w:lang w:val="pt-PT"/>
              </w:rPr>
              <w:t>–</w:t>
            </w:r>
            <w:r>
              <w:rPr>
                <w:lang w:val="pt-PT"/>
              </w:rPr>
              <w:t xml:space="preserve"> </w:t>
            </w:r>
            <w:r w:rsidR="0036212E">
              <w:rPr>
                <w:lang w:val="pt-PT"/>
              </w:rPr>
              <w:t>colaboração nos programas de férias de Páscoa (duas semanas) e de Verão (oito semanas)</w:t>
            </w:r>
            <w:r w:rsidR="00292143">
              <w:rPr>
                <w:lang w:val="pt-PT"/>
              </w:rPr>
              <w:t>, com módulos de atividades náuticas.</w:t>
            </w:r>
          </w:p>
          <w:p w14:paraId="4A5F43AE" w14:textId="254A3B05" w:rsidR="0036212E" w:rsidRDefault="0036212E" w:rsidP="00DC618F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 xml:space="preserve">ii) Federação Portuguesa de Canoagem </w:t>
            </w:r>
            <w:r w:rsidR="00292143">
              <w:rPr>
                <w:lang w:val="pt-PT"/>
              </w:rPr>
              <w:t>–</w:t>
            </w:r>
            <w:r>
              <w:rPr>
                <w:lang w:val="pt-PT"/>
              </w:rPr>
              <w:t xml:space="preserve"> </w:t>
            </w:r>
            <w:r w:rsidR="00292143">
              <w:rPr>
                <w:lang w:val="pt-PT"/>
              </w:rPr>
              <w:t>Protocolo no âmbito do Projeto “Clube +”. Apoio técnico na área da Canoagem federada.</w:t>
            </w:r>
          </w:p>
          <w:p w14:paraId="2BC6E24B" w14:textId="02799BE3" w:rsidR="00292143" w:rsidRDefault="00292143" w:rsidP="00DC618F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iii)Vagos Sport Clube – encaminhamento dos jovens Surfistas do AEV para a prática federada e Associação de Surfistas de Vagos – colaboração na formação de jovens Surfistas.</w:t>
            </w:r>
          </w:p>
          <w:p w14:paraId="0E5E0B5D" w14:textId="7868D767" w:rsidR="00292143" w:rsidRDefault="00292143" w:rsidP="00DC618F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iv)Clube de Vela da Costa Nova – Encaminhamento dos jovens velejadores do AEV para a prática federada da Vela.</w:t>
            </w:r>
          </w:p>
          <w:p w14:paraId="1DD73138" w14:textId="54DD4DD8" w:rsidR="00292143" w:rsidRDefault="00292143" w:rsidP="00DC618F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v)Associação Ambientalista Charcos e Companhia – colaboração em eventos e em projetos pedagógicos, apoiando a sua vertente ambientalista</w:t>
            </w:r>
          </w:p>
          <w:p w14:paraId="49003D25" w14:textId="27ADCB3F" w:rsidR="00292143" w:rsidRDefault="00292143" w:rsidP="00DC618F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vi)Associação Náutica “A BALSA” – colaboração em eventos náuticos e cedência de instalações náuticas na Vagueira (quando concluídas).</w:t>
            </w:r>
          </w:p>
          <w:p w14:paraId="515AEA8E" w14:textId="76429073" w:rsidR="00292143" w:rsidRPr="00FE2F62" w:rsidRDefault="00292143" w:rsidP="00DC618F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 xml:space="preserve">vii)Agrupamento de Escolas de Vagos </w:t>
            </w:r>
            <w:r w:rsidR="00200C0D">
              <w:rPr>
                <w:lang w:val="pt-PT"/>
              </w:rPr>
              <w:t>–</w:t>
            </w:r>
            <w:r>
              <w:rPr>
                <w:lang w:val="pt-PT"/>
              </w:rPr>
              <w:t xml:space="preserve"> </w:t>
            </w:r>
            <w:r w:rsidR="00200C0D">
              <w:rPr>
                <w:lang w:val="pt-PT"/>
              </w:rPr>
              <w:t>promoção</w:t>
            </w:r>
            <w:r w:rsidR="00053575">
              <w:rPr>
                <w:lang w:val="pt-PT"/>
              </w:rPr>
              <w:t xml:space="preserve"> da Canoagem federada, estando i</w:t>
            </w:r>
            <w:r w:rsidR="00200C0D">
              <w:rPr>
                <w:lang w:val="pt-PT"/>
              </w:rPr>
              <w:t>nscrito na Federação portuguesa de Canoagem (associado nº. 422)</w:t>
            </w:r>
          </w:p>
          <w:p w14:paraId="5EBA5BF0" w14:textId="7A362A96" w:rsidR="00FE2F62" w:rsidRPr="00FE2F62" w:rsidRDefault="00FE2F62" w:rsidP="00DC618F">
            <w:pPr>
              <w:pStyle w:val="SemEspaamento"/>
              <w:rPr>
                <w:lang w:val="pt-PT"/>
              </w:rPr>
            </w:pPr>
          </w:p>
          <w:p w14:paraId="14C35D9C" w14:textId="77777777" w:rsidR="003804A2" w:rsidRPr="005F24A2" w:rsidRDefault="003804A2" w:rsidP="00DC618F">
            <w:pPr>
              <w:pStyle w:val="SemEspaamento"/>
              <w:rPr>
                <w:rFonts w:cstheme="minorHAnsi"/>
                <w:lang w:val="pt-PT"/>
              </w:rPr>
            </w:pPr>
          </w:p>
          <w:p w14:paraId="587B0200" w14:textId="394E87FA" w:rsidR="00FE2F62" w:rsidRPr="00D92578" w:rsidRDefault="00FE2F62" w:rsidP="00FE2F62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Deverá ser anexada minuta de acordo de parceria de acordo com o modelo disponibilizado em: </w:t>
            </w:r>
            <w:hyperlink r:id="rId18" w:history="1">
              <w:r w:rsidR="00567A04" w:rsidRPr="004D7677">
                <w:rPr>
                  <w:rStyle w:val="Hiperligao"/>
                  <w:lang w:val="pt-PT"/>
                </w:rPr>
                <w:t>https://www.eeagrants.gov.pt/pt/programas/crescimento-azul/concursos/</w:t>
              </w:r>
            </w:hyperlink>
            <w:r w:rsidR="00567A04">
              <w:rPr>
                <w:rStyle w:val="Hiperligao"/>
                <w:lang w:val="pt-PT"/>
              </w:rPr>
              <w:t xml:space="preserve"> </w:t>
            </w:r>
            <w:r w:rsidRPr="00FE2F62">
              <w:rPr>
                <w:lang w:val="pt-PT"/>
              </w:rPr>
              <w:t>e cartas de compromisso dos parceiros.</w:t>
            </w:r>
          </w:p>
        </w:tc>
      </w:tr>
    </w:tbl>
    <w:p w14:paraId="2B0CA99E" w14:textId="4BDCAE8A" w:rsidR="00A1290C" w:rsidRDefault="00A1290C" w:rsidP="00A1290C">
      <w:pPr>
        <w:pStyle w:val="Cabealho1"/>
      </w:pPr>
      <w:bookmarkStart w:id="13" w:name="_Toc11269865"/>
      <w:r w:rsidRPr="006174C3">
        <w:lastRenderedPageBreak/>
        <w:t>Descrição do Projeto</w:t>
      </w:r>
      <w:bookmarkEnd w:id="13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502716" w14:paraId="69E1501B" w14:textId="77777777" w:rsidTr="00415A23">
        <w:tc>
          <w:tcPr>
            <w:tcW w:w="8494" w:type="dxa"/>
            <w:shd w:val="clear" w:color="auto" w:fill="DEEAF6" w:themeFill="accent5" w:themeFillTint="33"/>
          </w:tcPr>
          <w:p w14:paraId="69811E11" w14:textId="58C68474" w:rsidR="006161AB" w:rsidRPr="00EA4C4A" w:rsidRDefault="006161AB" w:rsidP="00AE53AB">
            <w:pPr>
              <w:pStyle w:val="SemEspaamento"/>
              <w:spacing w:line="360" w:lineRule="auto"/>
              <w:rPr>
                <w:rFonts w:cstheme="minorHAnsi"/>
                <w:lang w:val="pt-PT"/>
              </w:rPr>
            </w:pPr>
            <w:r w:rsidRPr="00EA4C4A">
              <w:rPr>
                <w:rFonts w:cstheme="minorHAnsi"/>
                <w:b/>
                <w:sz w:val="24"/>
                <w:lang w:val="pt-PT"/>
              </w:rPr>
              <w:t>1</w:t>
            </w:r>
            <w:r w:rsidR="00AE53AB" w:rsidRPr="00EA4C4A">
              <w:rPr>
                <w:rFonts w:cstheme="minorHAnsi"/>
                <w:b/>
                <w:sz w:val="24"/>
                <w:lang w:val="pt-PT"/>
              </w:rPr>
              <w:t>-</w:t>
            </w:r>
            <w:r w:rsidR="00AE53AB" w:rsidRPr="00EA4C4A">
              <w:rPr>
                <w:rFonts w:cstheme="minorHAnsi"/>
                <w:b/>
                <w:lang w:val="pt-PT"/>
              </w:rPr>
              <w:t>HISTÓRICO DAS ATIVIDADES REALIZADAS</w:t>
            </w:r>
            <w:r w:rsidRPr="00EA4C4A">
              <w:rPr>
                <w:rFonts w:cstheme="minorHAnsi"/>
                <w:lang w:val="pt-PT"/>
              </w:rPr>
              <w:t xml:space="preserve"> </w:t>
            </w:r>
          </w:p>
          <w:p w14:paraId="5F650BFF" w14:textId="603F64B3" w:rsidR="00AE53AB" w:rsidRPr="00EA4C4A" w:rsidRDefault="006161AB" w:rsidP="00AE53AB">
            <w:pPr>
              <w:pStyle w:val="SemEspaamento"/>
              <w:spacing w:line="360" w:lineRule="auto"/>
              <w:rPr>
                <w:rFonts w:cstheme="minorHAnsi"/>
                <w:lang w:val="pt-PT"/>
              </w:rPr>
            </w:pPr>
            <w:r w:rsidRPr="00EA4C4A">
              <w:rPr>
                <w:rFonts w:cstheme="minorHAnsi"/>
                <w:lang w:val="pt-PT"/>
              </w:rPr>
              <w:t>Nos anos anteriores (2015 a 2019)</w:t>
            </w:r>
            <w:r w:rsidR="00AE53AB" w:rsidRPr="00EA4C4A">
              <w:rPr>
                <w:rFonts w:cstheme="minorHAnsi"/>
                <w:lang w:val="pt-PT"/>
              </w:rPr>
              <w:t xml:space="preserve"> </w:t>
            </w:r>
            <w:r w:rsidRPr="00EA4C4A">
              <w:rPr>
                <w:rFonts w:cstheme="minorHAnsi"/>
                <w:lang w:val="pt-PT"/>
              </w:rPr>
              <w:t>f</w:t>
            </w:r>
            <w:r w:rsidR="00AE53AB" w:rsidRPr="00EA4C4A">
              <w:rPr>
                <w:rFonts w:cstheme="minorHAnsi"/>
                <w:lang w:val="pt-PT"/>
              </w:rPr>
              <w:t xml:space="preserve">oram desenvolvidas </w:t>
            </w:r>
            <w:r w:rsidR="008213F2" w:rsidRPr="00EA4C4A">
              <w:rPr>
                <w:rFonts w:cstheme="minorHAnsi"/>
                <w:lang w:val="pt-PT"/>
              </w:rPr>
              <w:t xml:space="preserve">pelo AEV </w:t>
            </w:r>
            <w:r w:rsidR="00AE53AB" w:rsidRPr="00EA4C4A">
              <w:rPr>
                <w:rFonts w:cstheme="minorHAnsi"/>
                <w:lang w:val="pt-PT"/>
              </w:rPr>
              <w:t xml:space="preserve">as seguintes </w:t>
            </w:r>
            <w:r w:rsidR="00875A72" w:rsidRPr="00EA4C4A">
              <w:rPr>
                <w:rFonts w:cstheme="minorHAnsi"/>
                <w:lang w:val="pt-PT"/>
              </w:rPr>
              <w:t>atividades:</w:t>
            </w:r>
          </w:p>
          <w:p w14:paraId="428A1D7D" w14:textId="238FF808" w:rsidR="00AE53AB" w:rsidRPr="00EA4C4A" w:rsidRDefault="006161AB" w:rsidP="00AE53AB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1</w:t>
            </w:r>
            <w:r w:rsidR="00AE53AB"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.1</w:t>
            </w:r>
            <w:r w:rsidR="00AE53AB" w:rsidRPr="00EA4C4A">
              <w:rPr>
                <w:rFonts w:asciiTheme="minorHAnsi" w:hAnsiTheme="minorHAnsi" w:cstheme="minorHAnsi"/>
                <w:lang w:val="pt-PT"/>
              </w:rPr>
              <w:t xml:space="preserve"> – Aprendizagem da Natação, como pré-requisito para os Desportos Náuticos, desde o 3º ano, ao 12º ano (em aulas de Educação Física e AECs-1º Ciclo, com uma carga média de 15 hora anuais, por turma).</w:t>
            </w:r>
          </w:p>
          <w:p w14:paraId="16568179" w14:textId="3A100818" w:rsidR="00AE53AB" w:rsidRPr="00EA4C4A" w:rsidRDefault="006161AB" w:rsidP="00AE53AB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1</w:t>
            </w:r>
            <w:r w:rsidR="00AE53AB"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.2</w:t>
            </w:r>
            <w:r w:rsidR="00AE53AB" w:rsidRPr="00EA4C4A">
              <w:rPr>
                <w:rFonts w:asciiTheme="minorHAnsi" w:hAnsiTheme="minorHAnsi" w:cstheme="minorHAnsi"/>
                <w:lang w:val="pt-PT"/>
              </w:rPr>
              <w:t xml:space="preserve"> – Experimentação de Canoagem de lazer/iniciação, para todos os alunos do 1º ao 12º ano (uma ou duas aulas por turma, em cada ano letivo), abrangendo cerca de 1800 alunos, sob a forma de visitas de estudo internas ao CFD</w:t>
            </w:r>
            <w:r w:rsidRPr="00EA4C4A">
              <w:rPr>
                <w:rFonts w:asciiTheme="minorHAnsi" w:hAnsiTheme="minorHAnsi" w:cstheme="minorHAnsi"/>
                <w:lang w:val="pt-PT"/>
              </w:rPr>
              <w:t xml:space="preserve"> – </w:t>
            </w:r>
            <w:r w:rsidRPr="00EA4C4A">
              <w:rPr>
                <w:rFonts w:asciiTheme="minorHAnsi" w:hAnsiTheme="minorHAnsi" w:cstheme="minorHAnsi"/>
                <w:b/>
                <w:lang w:val="pt-PT"/>
              </w:rPr>
              <w:t>ATIVIDADES PONTUAIS</w:t>
            </w:r>
          </w:p>
          <w:p w14:paraId="0FB1BAC1" w14:textId="0C21B846" w:rsidR="00AE53AB" w:rsidRPr="00EA4C4A" w:rsidRDefault="006161AB" w:rsidP="00AE53AB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1</w:t>
            </w:r>
            <w:r w:rsidR="00AE53AB"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.3</w:t>
            </w:r>
            <w:r w:rsidR="00AE53AB" w:rsidRPr="00EA4C4A">
              <w:rPr>
                <w:rFonts w:asciiTheme="minorHAnsi" w:hAnsiTheme="minorHAnsi" w:cstheme="minorHAnsi"/>
                <w:lang w:val="pt-PT"/>
              </w:rPr>
              <w:t xml:space="preserve"> – Integração das visitas de estudo internas (referidas no ponto anterior) em projetos mais amplos de aprendizagem, no domínio da flexibilidade curricular.</w:t>
            </w:r>
          </w:p>
          <w:p w14:paraId="30562FA4" w14:textId="188EACA0" w:rsidR="00AE53AB" w:rsidRPr="00EA4C4A" w:rsidRDefault="006161AB" w:rsidP="00AE53AB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1</w:t>
            </w:r>
            <w:r w:rsidR="00AE53AB"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.4</w:t>
            </w:r>
            <w:r w:rsidR="00AE53AB" w:rsidRPr="00EA4C4A">
              <w:rPr>
                <w:rFonts w:asciiTheme="minorHAnsi" w:hAnsiTheme="minorHAnsi" w:cstheme="minorHAnsi"/>
                <w:lang w:val="pt-PT"/>
              </w:rPr>
              <w:t xml:space="preserve"> – Realização de programas de férias no Natal (40 participantes, uma semana), Páscoa (120 participantes, duas semanas) e Verão (600 participantes, 8 semanas); estes programas foram realização conjunta do Agrupamento de Escolas com a Câmara Municipal de Vagos, tendo uma componente de 20% de desportos náuticos (Surf, Canoagem e Padle).</w:t>
            </w:r>
          </w:p>
          <w:p w14:paraId="756E82E3" w14:textId="5D8FA34D" w:rsidR="00AE53AB" w:rsidRPr="00EA4C4A" w:rsidRDefault="006161AB" w:rsidP="00AE53AB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1</w:t>
            </w:r>
            <w:r w:rsidR="00AE53AB"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.5</w:t>
            </w:r>
            <w:r w:rsidR="00AE53AB" w:rsidRPr="00EA4C4A">
              <w:rPr>
                <w:rFonts w:asciiTheme="minorHAnsi" w:hAnsiTheme="minorHAnsi" w:cstheme="minorHAnsi"/>
                <w:lang w:val="pt-PT"/>
              </w:rPr>
              <w:t xml:space="preserve"> – Realização de eventos escolares – 2 ou 3 eventos/ano, com cerca de 200 alunos em cada (exemplo: finais de período, Dia do agrupamento, etc).</w:t>
            </w:r>
          </w:p>
          <w:p w14:paraId="2BA03647" w14:textId="31C09940" w:rsidR="00AE53AB" w:rsidRPr="00EA4C4A" w:rsidRDefault="006161AB" w:rsidP="00AE53AB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1</w:t>
            </w:r>
            <w:r w:rsidR="00AE53AB"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.6</w:t>
            </w:r>
            <w:r w:rsidR="00AE53AB" w:rsidRPr="00EA4C4A">
              <w:rPr>
                <w:rFonts w:asciiTheme="minorHAnsi" w:hAnsiTheme="minorHAnsi" w:cstheme="minorHAnsi"/>
                <w:lang w:val="pt-PT"/>
              </w:rPr>
              <w:t xml:space="preserve"> – Realização de eventos náuticos dirigidos à Comunidade local, organizados conjuntamente com a Câmara Municipal de Vagos, Associação de Surfistas de Vagos, com um total que tem ultrapassado os mil participantes (Surf na Vila, em Maio e 4 manhãs náuticas, na Vagueira, em domingos alternados).</w:t>
            </w:r>
          </w:p>
          <w:p w14:paraId="3C4F065A" w14:textId="46AB246E" w:rsidR="00AE53AB" w:rsidRPr="00EA4C4A" w:rsidRDefault="006161AB" w:rsidP="0019248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1</w:t>
            </w:r>
            <w:r w:rsidR="00AE53AB"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.7</w:t>
            </w:r>
            <w:r w:rsidR="00AE53AB" w:rsidRPr="00EA4C4A">
              <w:rPr>
                <w:rFonts w:asciiTheme="minorHAnsi" w:hAnsiTheme="minorHAnsi" w:cstheme="minorHAnsi"/>
                <w:lang w:val="pt-PT"/>
              </w:rPr>
              <w:t xml:space="preserve"> – Grupos-equipa de competição escolar nas modalidades de Surf (25 inscritos), Canoagem (25 inscritos) e Vela (15 inscritos). Treinos de 3 horas semanais por modalidade e 3 a 4 competições anuais, por modalidade, sob a forma de circuito regional de Desportos Náuticos.</w:t>
            </w:r>
            <w:r w:rsidRPr="00EA4C4A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Pr="00EA4C4A">
              <w:rPr>
                <w:rFonts w:asciiTheme="minorHAnsi" w:hAnsiTheme="minorHAnsi" w:cstheme="minorHAnsi"/>
                <w:b/>
                <w:lang w:val="pt-PT"/>
              </w:rPr>
              <w:t>ATIVIDADES REGULARES</w:t>
            </w:r>
          </w:p>
          <w:p w14:paraId="3EB38C41" w14:textId="1DFC75AA" w:rsidR="00AE53AB" w:rsidRPr="00EA4C4A" w:rsidRDefault="006161AB" w:rsidP="0019248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1</w:t>
            </w:r>
            <w:r w:rsidR="00AE53AB"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.8</w:t>
            </w:r>
            <w:r w:rsidR="00AE53AB" w:rsidRPr="00EA4C4A">
              <w:rPr>
                <w:rFonts w:asciiTheme="minorHAnsi" w:hAnsiTheme="minorHAnsi" w:cstheme="minorHAnsi"/>
                <w:lang w:val="pt-PT"/>
              </w:rPr>
              <w:t xml:space="preserve"> – Competição federada em Surf e em Canoagem, para estabelecer a continuidade entre a prática desportiva escolar e a prática desportiva federada, utilizando-se duas vias:</w:t>
            </w:r>
          </w:p>
          <w:p w14:paraId="10F24E61" w14:textId="77777777" w:rsidR="006161AB" w:rsidRPr="00EA4C4A" w:rsidRDefault="006161AB" w:rsidP="0019248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1</w:t>
            </w:r>
            <w:r w:rsidR="00AE53AB"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.8.1</w:t>
            </w:r>
            <w:r w:rsidR="00AE53AB" w:rsidRPr="00EA4C4A">
              <w:rPr>
                <w:rFonts w:asciiTheme="minorHAnsi" w:hAnsiTheme="minorHAnsi" w:cstheme="minorHAnsi"/>
                <w:lang w:val="pt-PT"/>
              </w:rPr>
              <w:t xml:space="preserve"> – Na Canoagem, o Agrupamento de Escolas de Vagos inscreveu-se como associado da Federação Portuguesa de Canoagem e mantém uma equipa de Canoagem de competição, com cerca de 20 atletas e beneficiando do apoio da Fede</w:t>
            </w:r>
            <w:r w:rsidRPr="00EA4C4A">
              <w:rPr>
                <w:rFonts w:asciiTheme="minorHAnsi" w:hAnsiTheme="minorHAnsi" w:cstheme="minorHAnsi"/>
                <w:lang w:val="pt-PT"/>
              </w:rPr>
              <w:t>ração, através do projeto “</w:t>
            </w:r>
            <w:r w:rsidR="00AE53AB" w:rsidRPr="00EA4C4A">
              <w:rPr>
                <w:rFonts w:asciiTheme="minorHAnsi" w:hAnsiTheme="minorHAnsi" w:cstheme="minorHAnsi"/>
                <w:lang w:val="pt-PT"/>
              </w:rPr>
              <w:t>CLUBE</w:t>
            </w:r>
            <w:r w:rsidRPr="00EA4C4A">
              <w:rPr>
                <w:rFonts w:asciiTheme="minorHAnsi" w:hAnsiTheme="minorHAnsi" w:cstheme="minorHAnsi"/>
                <w:lang w:val="pt-PT"/>
              </w:rPr>
              <w:t xml:space="preserve"> MAIS</w:t>
            </w:r>
            <w:r w:rsidR="00AE53AB" w:rsidRPr="00EA4C4A">
              <w:rPr>
                <w:rFonts w:asciiTheme="minorHAnsi" w:hAnsiTheme="minorHAnsi" w:cstheme="minorHAnsi"/>
                <w:lang w:val="pt-PT"/>
              </w:rPr>
              <w:t>”, formalizado por protocolo.</w:t>
            </w:r>
          </w:p>
          <w:p w14:paraId="072C5C2F" w14:textId="3AB5A2E6" w:rsidR="00AE53AB" w:rsidRPr="00EA4C4A" w:rsidRDefault="006161AB" w:rsidP="0019248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lastRenderedPageBreak/>
              <w:t>1</w:t>
            </w:r>
            <w:r w:rsidR="00AE53AB"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.8.2</w:t>
            </w:r>
            <w:r w:rsidR="00AE53AB" w:rsidRPr="00EA4C4A">
              <w:rPr>
                <w:rFonts w:asciiTheme="minorHAnsi" w:hAnsiTheme="minorHAnsi" w:cstheme="minorHAnsi"/>
                <w:lang w:val="pt-PT"/>
              </w:rPr>
              <w:t xml:space="preserve"> – No Surf, realização de protocolo com o Vagos Sport Clube (VSC), integrando os alunos do grupo-equipa de Desporto Escolar, estando inscritos na Federação Portuguesa de Surf cerca de 20 atletas, praticamente todos alunos do AEV.</w:t>
            </w:r>
          </w:p>
          <w:p w14:paraId="4BD91F29" w14:textId="0314C3C2" w:rsidR="00AE53AB" w:rsidRPr="00EA4C4A" w:rsidRDefault="006161AB" w:rsidP="00192485">
            <w:pPr>
              <w:tabs>
                <w:tab w:val="left" w:pos="3945"/>
              </w:tabs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1</w:t>
            </w:r>
            <w:r w:rsidR="00AE53AB"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.9</w:t>
            </w:r>
            <w:r w:rsidR="00AE53AB" w:rsidRPr="00EA4C4A">
              <w:rPr>
                <w:rFonts w:asciiTheme="minorHAnsi" w:hAnsiTheme="minorHAnsi" w:cstheme="minorHAnsi"/>
                <w:lang w:val="pt-PT"/>
              </w:rPr>
              <w:t xml:space="preserve"> – Realização de eventos náuticos, em protocolo com a Associação ambientalista Charcos &amp; Companhia. Esta associação colabora nos eventos referidos em 4.3 e 4.5 através de programas de proteção ambiental como observação de fauna e flora local, recolha de lixo, etc.</w:t>
            </w:r>
          </w:p>
          <w:p w14:paraId="638D488D" w14:textId="77777777" w:rsidR="00AE53AB" w:rsidRPr="00EA4C4A" w:rsidRDefault="00AE53AB" w:rsidP="00192485">
            <w:pPr>
              <w:pStyle w:val="SemEspaamento"/>
              <w:rPr>
                <w:rFonts w:cstheme="minorHAnsi"/>
                <w:lang w:val="pt-PT"/>
              </w:rPr>
            </w:pPr>
          </w:p>
          <w:p w14:paraId="458AC513" w14:textId="4BDCCB23" w:rsidR="00FF0436" w:rsidRPr="00EA4C4A" w:rsidRDefault="00FF0436" w:rsidP="00192485">
            <w:pPr>
              <w:pStyle w:val="SemEspaamento"/>
              <w:rPr>
                <w:rFonts w:cstheme="minorHAnsi"/>
                <w:b/>
                <w:sz w:val="28"/>
                <w:szCs w:val="28"/>
                <w:lang w:val="pt-PT"/>
              </w:rPr>
            </w:pPr>
            <w:r w:rsidRPr="00EA4C4A">
              <w:rPr>
                <w:rFonts w:cstheme="minorHAnsi"/>
                <w:b/>
                <w:sz w:val="28"/>
                <w:szCs w:val="28"/>
                <w:lang w:val="pt-PT"/>
              </w:rPr>
              <w:t>2-O PROJETO</w:t>
            </w:r>
          </w:p>
          <w:p w14:paraId="0E701FF9" w14:textId="7D3EDA57" w:rsidR="000975F4" w:rsidRPr="00EA4C4A" w:rsidRDefault="000975F4" w:rsidP="00192485">
            <w:pPr>
              <w:spacing w:after="100" w:afterAutospacing="1" w:line="240" w:lineRule="auto"/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1-</w:t>
            </w:r>
            <w:r w:rsidRPr="00EA4C4A">
              <w:rPr>
                <w:rFonts w:asciiTheme="minorHAnsi" w:hAnsiTheme="minorHAnsi" w:cstheme="minorHAnsi"/>
                <w:lang w:val="pt-PT"/>
              </w:rPr>
              <w:t>O Projeto que se apresenta surge apoiado nas atividades descritas e na continuidade das atividades desenvolvidas desde setembro de 2015, de que se apresentou já um histórico resumido.</w:t>
            </w:r>
          </w:p>
          <w:p w14:paraId="7E8752C5" w14:textId="77777777" w:rsidR="000975F4" w:rsidRPr="00EA4C4A" w:rsidRDefault="000975F4" w:rsidP="00192485">
            <w:pPr>
              <w:spacing w:after="100" w:afterAutospacing="1" w:line="240" w:lineRule="auto"/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2-</w:t>
            </w:r>
            <w:r w:rsidRPr="00EA4C4A">
              <w:rPr>
                <w:rFonts w:asciiTheme="minorHAnsi" w:hAnsiTheme="minorHAnsi" w:cstheme="minorHAnsi"/>
                <w:lang w:val="pt-PT"/>
              </w:rPr>
              <w:t>Há já muito caminho percorrido e o reforço financeiro que esta candidatura pode representar irá reforçar a qualidade e a dimensão da intervenção, através do reforço dos recursos humanos e materiais afetos à intervenção.</w:t>
            </w:r>
          </w:p>
          <w:p w14:paraId="34300C41" w14:textId="35E3131F" w:rsidR="000975F4" w:rsidRPr="00EA4C4A" w:rsidRDefault="008213F2" w:rsidP="00192485">
            <w:pPr>
              <w:spacing w:line="240" w:lineRule="auto"/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3</w:t>
            </w:r>
            <w:r w:rsidR="000975F4"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 xml:space="preserve"> </w:t>
            </w:r>
            <w:r w:rsidR="000975F4" w:rsidRPr="00EA4C4A">
              <w:rPr>
                <w:rFonts w:asciiTheme="minorHAnsi" w:hAnsiTheme="minorHAnsi" w:cstheme="minorHAnsi"/>
                <w:lang w:val="pt-PT"/>
              </w:rPr>
              <w:t>– As suas finalidades, para além do desenvolvimento individual dos alunos do AEV, proporcionar a criação de uma CULTURA NÁUTICA a um território do centro-litoral do País, com caraterísticas de território deprimido e sem oferta de atividades náuticas, sua componente formativa, desportiva e de lazer. Pretende-se, portanto, a melhoria do Sistema Desportivo local, através duma dimensão quantitativa (proporcionar experiências significativas ao maior número), como numa dimensão qualitativa, através do incentivo às elites - grupos especializados, que treinam intensamente uma modalidade, com vista ao rendimento máximo.</w:t>
            </w:r>
          </w:p>
          <w:p w14:paraId="3252D64E" w14:textId="49FED79B" w:rsidR="000975F4" w:rsidRPr="00EA4C4A" w:rsidRDefault="00042CCB" w:rsidP="00192485">
            <w:pPr>
              <w:spacing w:line="240" w:lineRule="auto"/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noProof/>
                <w:sz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A7D68BC" wp14:editId="19709997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425450</wp:posOffset>
                      </wp:positionV>
                      <wp:extent cx="3536950" cy="3028950"/>
                      <wp:effectExtent l="12700" t="12700" r="31750" b="19050"/>
                      <wp:wrapNone/>
                      <wp:docPr id="1" name="Tri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0" cy="30289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6FBE1D" w14:textId="03F053E0" w:rsidR="00104AF7" w:rsidRPr="00042CCB" w:rsidRDefault="00104AF7" w:rsidP="00042CCB">
                                  <w:pPr>
                                    <w:jc w:val="center"/>
                                    <w:rPr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D68B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ângulo 1" o:spid="_x0000_s1029" type="#_x0000_t5" style="position:absolute;left:0;text-align:left;margin-left:56.3pt;margin-top:33.5pt;width:278.5pt;height:23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" fillcolor="white [3201]" strokecolor="#4472c4 [3204]" strokeweight="1pt">
                      <v:textbox>
                        <w:txbxContent>
                          <w:p w14:paraId="446FBE1D" w14:textId="03F053E0" w:rsidR="00104AF7" w:rsidRPr="00042CCB" w:rsidRDefault="00104AF7" w:rsidP="00042CCB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485"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4</w:t>
            </w:r>
            <w:r w:rsidR="000975F4" w:rsidRPr="00EA4C4A">
              <w:rPr>
                <w:rFonts w:asciiTheme="minorHAnsi" w:hAnsiTheme="minorHAnsi" w:cstheme="minorHAnsi"/>
                <w:sz w:val="24"/>
                <w:lang w:val="pt-PT"/>
              </w:rPr>
              <w:t>-</w:t>
            </w:r>
            <w:r w:rsidR="000975F4" w:rsidRPr="00EA4C4A">
              <w:rPr>
                <w:rFonts w:asciiTheme="minorHAnsi" w:hAnsiTheme="minorHAnsi" w:cstheme="minorHAnsi"/>
                <w:lang w:val="pt-PT"/>
              </w:rPr>
              <w:t>A figura abaixo sistematiza o conceito aplicado no Agrupamento de Escolas de Vagos relativamente aos Desportos Náuticos</w:t>
            </w:r>
            <w:r w:rsidR="009338AA">
              <w:rPr>
                <w:rFonts w:asciiTheme="minorHAnsi" w:hAnsiTheme="minorHAnsi" w:cstheme="minorHAnsi"/>
                <w:lang w:val="pt-PT"/>
              </w:rPr>
              <w:t xml:space="preserve"> (pirâmide desportiva)</w:t>
            </w:r>
            <w:r w:rsidR="000975F4" w:rsidRPr="00EA4C4A">
              <w:rPr>
                <w:rFonts w:asciiTheme="minorHAnsi" w:hAnsiTheme="minorHAnsi" w:cstheme="minorHAnsi"/>
                <w:lang w:val="pt-PT"/>
              </w:rPr>
              <w:t>:</w:t>
            </w:r>
          </w:p>
          <w:p w14:paraId="2EF44D1F" w14:textId="0463D604" w:rsidR="000975F4" w:rsidRPr="00EA4C4A" w:rsidRDefault="000975F4" w:rsidP="00042CCB">
            <w:pPr>
              <w:jc w:val="center"/>
              <w:rPr>
                <w:rFonts w:asciiTheme="minorHAnsi" w:hAnsiTheme="minorHAnsi" w:cstheme="minorHAnsi"/>
                <w:lang w:val="pt-PT"/>
              </w:rPr>
            </w:pPr>
          </w:p>
          <w:p w14:paraId="6CBF77C1" w14:textId="0515FBB9" w:rsidR="0093484D" w:rsidRPr="00EA4C4A" w:rsidRDefault="008506A5" w:rsidP="00042CCB">
            <w:pPr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D99C3F" wp14:editId="31C9D72D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353098</wp:posOffset>
                      </wp:positionV>
                      <wp:extent cx="891703" cy="338393"/>
                      <wp:effectExtent l="0" t="0" r="22860" b="2413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1703" cy="338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8DAACFC" w14:textId="28EE29B1" w:rsidR="00104AF7" w:rsidRPr="008506A5" w:rsidRDefault="00104AF7" w:rsidP="008506A5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12"/>
                                      <w:szCs w:val="1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2"/>
                                      <w:szCs w:val="12"/>
                                      <w:lang w:val="pt-PT"/>
                                    </w:rPr>
                                    <w:t>Surf/Vela/Canoagem Federados</w:t>
                                  </w:r>
                                  <w:r w:rsidRPr="008506A5">
                                    <w:rPr>
                                      <w:rFonts w:asciiTheme="majorHAnsi" w:hAnsiTheme="majorHAnsi" w:cstheme="majorHAnsi"/>
                                      <w:sz w:val="12"/>
                                      <w:szCs w:val="12"/>
                                      <w:lang w:val="pt-PT"/>
                                    </w:rPr>
                                    <w:t xml:space="preserve"> – 35 alunos</w:t>
                                  </w:r>
                                </w:p>
                                <w:p w14:paraId="082B0D7A" w14:textId="77777777" w:rsidR="00104AF7" w:rsidRDefault="00104AF7" w:rsidP="00042CCB">
                                  <w:pPr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20"/>
                                      <w:lang w:val="pt-PT"/>
                                    </w:rPr>
                                  </w:pPr>
                                </w:p>
                                <w:p w14:paraId="76B0B132" w14:textId="738ACDFC" w:rsidR="00104AF7" w:rsidRPr="00042CCB" w:rsidRDefault="00104AF7" w:rsidP="00042CCB">
                                  <w:pPr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2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20"/>
                                      <w:lang w:val="pt-PT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99C3F" id="Caixa de Texto 7" o:spid="_x0000_s1030" type="#_x0000_t202" style="position:absolute;left:0;text-align:left;margin-left:158.8pt;margin-top:27.8pt;width:70.2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" fillcolor="white [3212]" strokecolor="white [3212]" strokeweight=".5pt">
                      <v:textbox>
                        <w:txbxContent>
                          <w:p w14:paraId="48DAACFC" w14:textId="28EE29B1" w:rsidR="00104AF7" w:rsidRPr="008506A5" w:rsidRDefault="00104AF7" w:rsidP="008506A5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  <w:lang w:val="pt-P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  <w:lang w:val="pt-PT"/>
                              </w:rPr>
                              <w:t>Surf/Vela/Canoagem Federados</w:t>
                            </w:r>
                            <w:r w:rsidRPr="008506A5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  <w:lang w:val="pt-PT"/>
                              </w:rPr>
                              <w:t xml:space="preserve"> – 35 alunos</w:t>
                            </w:r>
                          </w:p>
                          <w:p w14:paraId="082B0D7A" w14:textId="77777777" w:rsidR="00104AF7" w:rsidRDefault="00104AF7" w:rsidP="00042CC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20"/>
                                <w:lang w:val="pt-PT"/>
                              </w:rPr>
                            </w:pPr>
                          </w:p>
                          <w:p w14:paraId="76B0B132" w14:textId="738ACDFC" w:rsidR="00104AF7" w:rsidRPr="00042CCB" w:rsidRDefault="00104AF7" w:rsidP="00042CC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20"/>
                                <w:lang w:val="pt-PT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621F60" w14:textId="31EFB1C2" w:rsidR="0093484D" w:rsidRPr="00EA4C4A" w:rsidRDefault="00042CCB" w:rsidP="000975F4">
            <w:pPr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2255CF" wp14:editId="0A9D1690">
                      <wp:simplePos x="0" y="0"/>
                      <wp:positionH relativeFrom="column">
                        <wp:posOffset>1832673</wp:posOffset>
                      </wp:positionH>
                      <wp:positionV relativeFrom="paragraph">
                        <wp:posOffset>349143</wp:posOffset>
                      </wp:positionV>
                      <wp:extent cx="1238250" cy="0"/>
                      <wp:effectExtent l="0" t="0" r="6350" b="12700"/>
                      <wp:wrapNone/>
                      <wp:docPr id="2" name="Conexão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87F4E1" id="Conexão Reta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pt,27.5pt" to="241.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D82688D" w14:textId="53832156" w:rsidR="00042CCB" w:rsidRPr="00EA4C4A" w:rsidRDefault="008506A5" w:rsidP="00192485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lang w:val="pt-PT"/>
              </w:rPr>
            </w:pPr>
            <w:r w:rsidRPr="00EA4C4A">
              <w:rPr>
                <w:rFonts w:asciiTheme="minorHAnsi" w:hAnsiTheme="minorHAnsi" w:cs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6027A3" wp14:editId="6D85F038">
                      <wp:simplePos x="0" y="0"/>
                      <wp:positionH relativeFrom="column">
                        <wp:posOffset>1703152</wp:posOffset>
                      </wp:positionH>
                      <wp:positionV relativeFrom="paragraph">
                        <wp:posOffset>147320</wp:posOffset>
                      </wp:positionV>
                      <wp:extent cx="1548143" cy="569067"/>
                      <wp:effectExtent l="0" t="0" r="0" b="254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8143" cy="569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477F81" w14:textId="71DA16CC" w:rsidR="00104AF7" w:rsidRPr="008506A5" w:rsidRDefault="00104AF7" w:rsidP="00850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</w:rPr>
                                  </w:pPr>
                                  <w:r w:rsidRPr="008506A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</w:rPr>
                                    <w:t>Desporto Escolar</w:t>
                                  </w:r>
                                </w:p>
                                <w:p w14:paraId="369D2378" w14:textId="63F11BB5" w:rsidR="00104AF7" w:rsidRPr="008506A5" w:rsidRDefault="00104AF7" w:rsidP="006F1D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</w:rPr>
                                  </w:pPr>
                                  <w:r w:rsidRPr="008506A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</w:rPr>
                                    <w:t>Grupo-Equipa de</w:t>
                                  </w:r>
                                </w:p>
                                <w:p w14:paraId="5A4353C2" w14:textId="4A1FFAE4" w:rsidR="00104AF7" w:rsidRPr="008506A5" w:rsidRDefault="00104AF7" w:rsidP="006F1D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</w:rPr>
                                  </w:pPr>
                                  <w:r w:rsidRPr="008506A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</w:rPr>
                                    <w:t>Canoagem</w:t>
                                  </w:r>
                                </w:p>
                                <w:p w14:paraId="069CD83B" w14:textId="4EADB74B" w:rsidR="00104AF7" w:rsidRPr="008506A5" w:rsidRDefault="00104AF7" w:rsidP="006F1D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</w:rPr>
                                  </w:pPr>
                                  <w:r w:rsidRPr="008506A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</w:rPr>
                                    <w:t>Surf e Vela (total de 65 alunos)</w:t>
                                  </w:r>
                                </w:p>
                                <w:p w14:paraId="0E7CB4FD" w14:textId="3D5D7BD8" w:rsidR="00104AF7" w:rsidRDefault="00104AF7" w:rsidP="00A50B48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</w:p>
                                <w:p w14:paraId="6204FF3A" w14:textId="77777777" w:rsidR="00104AF7" w:rsidRDefault="00104AF7" w:rsidP="006F1D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</w:p>
                                <w:p w14:paraId="4C859884" w14:textId="0D6973C0" w:rsidR="00104AF7" w:rsidRDefault="00104AF7" w:rsidP="006F1D8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</w:p>
                                <w:p w14:paraId="21682BC9" w14:textId="77777777" w:rsidR="00104AF7" w:rsidRPr="00042CCB" w:rsidRDefault="00104AF7" w:rsidP="006F1D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027A3" id="Caixa de Texto 6" o:spid="_x0000_s1031" type="#_x0000_t202" style="position:absolute;left:0;text-align:left;margin-left:134.1pt;margin-top:11.6pt;width:121.9pt;height: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" fillcolor="white [3201]" stroked="f" strokeweight=".5pt">
                      <v:textbox>
                        <w:txbxContent>
                          <w:p w14:paraId="68477F81" w14:textId="71DA16CC" w:rsidR="00104AF7" w:rsidRPr="008506A5" w:rsidRDefault="00104AF7" w:rsidP="008506A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8506A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</w:rPr>
                              <w:t>Desporto Escolar</w:t>
                            </w:r>
                          </w:p>
                          <w:p w14:paraId="369D2378" w14:textId="63F11BB5" w:rsidR="00104AF7" w:rsidRPr="008506A5" w:rsidRDefault="00104AF7" w:rsidP="006F1D8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8506A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</w:rPr>
                              <w:t>Grupo-Equipa de</w:t>
                            </w:r>
                          </w:p>
                          <w:p w14:paraId="5A4353C2" w14:textId="4A1FFAE4" w:rsidR="00104AF7" w:rsidRPr="008506A5" w:rsidRDefault="00104AF7" w:rsidP="006F1D8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8506A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</w:rPr>
                              <w:t>Canoagem</w:t>
                            </w:r>
                          </w:p>
                          <w:p w14:paraId="069CD83B" w14:textId="4EADB74B" w:rsidR="00104AF7" w:rsidRPr="008506A5" w:rsidRDefault="00104AF7" w:rsidP="006F1D8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8506A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</w:rPr>
                              <w:t>Surf e Vela (total de 65 alunos)</w:t>
                            </w:r>
                          </w:p>
                          <w:p w14:paraId="0E7CB4FD" w14:textId="3D5D7BD8" w:rsidR="00104AF7" w:rsidRDefault="00104AF7" w:rsidP="00A50B48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6204FF3A" w14:textId="77777777" w:rsidR="00104AF7" w:rsidRDefault="00104AF7" w:rsidP="006F1D8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4C859884" w14:textId="0D6973C0" w:rsidR="00104AF7" w:rsidRDefault="00104AF7" w:rsidP="006F1D8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21682BC9" w14:textId="77777777" w:rsidR="00104AF7" w:rsidRPr="00042CCB" w:rsidRDefault="00104AF7" w:rsidP="006F1D8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D35F2E" w14:textId="0B9D80DF" w:rsidR="00042CCB" w:rsidRPr="00EA4C4A" w:rsidRDefault="00042CCB" w:rsidP="00192485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lang w:val="pt-PT"/>
              </w:rPr>
            </w:pPr>
          </w:p>
          <w:p w14:paraId="0D770C77" w14:textId="026E8DCE" w:rsidR="00042CCB" w:rsidRPr="00EA4C4A" w:rsidRDefault="00042CCB" w:rsidP="00192485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noProof/>
                <w:sz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4D4B7C" wp14:editId="4E9A4E96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231775</wp:posOffset>
                      </wp:positionV>
                      <wp:extent cx="2311400" cy="0"/>
                      <wp:effectExtent l="0" t="0" r="12700" b="12700"/>
                      <wp:wrapNone/>
                      <wp:docPr id="3" name="Conexão Re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1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52246C" id="Conexão Reta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pt,18.25pt" to="286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8537EF5" w14:textId="6642BCA0" w:rsidR="00042CCB" w:rsidRPr="00EA4C4A" w:rsidRDefault="008506A5" w:rsidP="00192485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noProof/>
                <w:sz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D4BFA3" wp14:editId="211A7965">
                      <wp:simplePos x="0" y="0"/>
                      <wp:positionH relativeFrom="column">
                        <wp:posOffset>1292546</wp:posOffset>
                      </wp:positionH>
                      <wp:positionV relativeFrom="paragraph">
                        <wp:posOffset>24243</wp:posOffset>
                      </wp:positionV>
                      <wp:extent cx="2390114" cy="919241"/>
                      <wp:effectExtent l="0" t="0" r="0" b="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114" cy="9192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876B69" w14:textId="44903B51" w:rsidR="00104AF7" w:rsidRPr="008506A5" w:rsidRDefault="00104AF7" w:rsidP="002A63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506A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Atividades náuticas de base</w:t>
                                  </w:r>
                                </w:p>
                                <w:p w14:paraId="6C4077BA" w14:textId="0FBF94F8" w:rsidR="00104AF7" w:rsidRPr="008506A5" w:rsidRDefault="00104AF7" w:rsidP="002A63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506A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Experiências de Canoagem, Padle, Vela e Surf</w:t>
                                  </w:r>
                                </w:p>
                                <w:p w14:paraId="71CE3B23" w14:textId="3A143D67" w:rsidR="00104AF7" w:rsidRPr="008506A5" w:rsidRDefault="00104AF7" w:rsidP="002A63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506A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Visitas de Estudo internas de todos os alunos do AEV ao</w:t>
                                  </w:r>
                                </w:p>
                                <w:p w14:paraId="08BF8694" w14:textId="20A2C654" w:rsidR="00104AF7" w:rsidRPr="008506A5" w:rsidRDefault="00104AF7" w:rsidP="002A63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506A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CFD  DE DESPORTOS NÁUTICOS</w:t>
                                  </w:r>
                                </w:p>
                                <w:p w14:paraId="43A9EFF5" w14:textId="60C3D495" w:rsidR="00104AF7" w:rsidRPr="008506A5" w:rsidRDefault="00104AF7" w:rsidP="002A63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506A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 Natação como pré-requisito das atividades náuticas (3º-12º anos)</w:t>
                                  </w:r>
                                </w:p>
                                <w:p w14:paraId="53BF43F3" w14:textId="0E3AF603" w:rsidR="00104AF7" w:rsidRPr="008506A5" w:rsidRDefault="00104AF7" w:rsidP="002A63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506A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2100 alunos do AEV + 900 doutras Escolas + 700 da Comunidade</w:t>
                                  </w:r>
                                </w:p>
                                <w:p w14:paraId="5359FBCB" w14:textId="07D00DA1" w:rsidR="00104AF7" w:rsidRPr="008506A5" w:rsidRDefault="00104AF7" w:rsidP="002A63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506A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700 em2016+2500 em 2017+3200 em 2018+3700 em 2019</w:t>
                                  </w:r>
                                </w:p>
                                <w:p w14:paraId="64007D6C" w14:textId="76EE97EE" w:rsidR="00104AF7" w:rsidRPr="008506A5" w:rsidRDefault="00104AF7" w:rsidP="002A63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20"/>
                                      <w:lang w:val="pt-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506A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2"/>
                                      <w:szCs w:val="12"/>
                                      <w:lang w:val="pt-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4000 em 2020(previsão) TOTAL 14000 utilizadores em 5 anos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4BFA3" id="Caixa de Texto 5" o:spid="_x0000_s1032" type="#_x0000_t202" style="position:absolute;left:0;text-align:left;margin-left:101.8pt;margin-top:1.9pt;width:188.2pt;height:7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" fillcolor="white [3201]" stroked="f" strokeweight=".5pt">
                      <v:textbox>
                        <w:txbxContent>
                          <w:p w14:paraId="2D876B69" w14:textId="44903B51" w:rsidR="00104AF7" w:rsidRPr="008506A5" w:rsidRDefault="00104AF7" w:rsidP="002A635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06A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Atividades náuticas de base</w:t>
                            </w:r>
                          </w:p>
                          <w:p w14:paraId="6C4077BA" w14:textId="0FBF94F8" w:rsidR="00104AF7" w:rsidRPr="008506A5" w:rsidRDefault="00104AF7" w:rsidP="002A635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06A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Experiências de Canoagem, Padle, Vela e Surf</w:t>
                            </w:r>
                          </w:p>
                          <w:p w14:paraId="71CE3B23" w14:textId="3A143D67" w:rsidR="00104AF7" w:rsidRPr="008506A5" w:rsidRDefault="00104AF7" w:rsidP="002A635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06A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Visitas de Estudo internas de todos os alunos do AEV ao</w:t>
                            </w:r>
                          </w:p>
                          <w:p w14:paraId="08BF8694" w14:textId="20A2C654" w:rsidR="00104AF7" w:rsidRPr="008506A5" w:rsidRDefault="00104AF7" w:rsidP="002A635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06A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CFD  DE DESPORTOS NÁUTICOS</w:t>
                            </w:r>
                          </w:p>
                          <w:p w14:paraId="43A9EFF5" w14:textId="60C3D495" w:rsidR="00104AF7" w:rsidRPr="008506A5" w:rsidRDefault="00104AF7" w:rsidP="002A635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06A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Natação como pré-requisito das atividades náuticas (3º-12º anos)</w:t>
                            </w:r>
                          </w:p>
                          <w:p w14:paraId="53BF43F3" w14:textId="0E3AF603" w:rsidR="00104AF7" w:rsidRPr="008506A5" w:rsidRDefault="00104AF7" w:rsidP="002A635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06A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2100 alunos do AEV + 900 doutras Escolas + 700 da Comunidade</w:t>
                            </w:r>
                          </w:p>
                          <w:p w14:paraId="5359FBCB" w14:textId="07D00DA1" w:rsidR="00104AF7" w:rsidRPr="008506A5" w:rsidRDefault="00104AF7" w:rsidP="002A635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06A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700 em2016+2500 em 2017+3200 em 2018+3700 em 2019</w:t>
                            </w:r>
                          </w:p>
                          <w:p w14:paraId="64007D6C" w14:textId="76EE97EE" w:rsidR="00104AF7" w:rsidRPr="008506A5" w:rsidRDefault="00104AF7" w:rsidP="002A63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20"/>
                                <w:lang w:val="pt-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06A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pt-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4000 em 2020(previsão) TOTAL 14000 utilizadores em 5 anos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AEC545" w14:textId="77777777" w:rsidR="00042CCB" w:rsidRPr="00EA4C4A" w:rsidRDefault="00042CCB" w:rsidP="00192485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lang w:val="pt-PT"/>
              </w:rPr>
            </w:pPr>
          </w:p>
          <w:p w14:paraId="2F64ADE5" w14:textId="77777777" w:rsidR="00042CCB" w:rsidRPr="00EA4C4A" w:rsidRDefault="00042CCB" w:rsidP="00192485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lang w:val="pt-PT"/>
              </w:rPr>
            </w:pPr>
          </w:p>
          <w:p w14:paraId="162F9169" w14:textId="77777777" w:rsidR="00042CCB" w:rsidRPr="00EA4C4A" w:rsidRDefault="00042CCB" w:rsidP="00192485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lang w:val="pt-PT"/>
              </w:rPr>
            </w:pPr>
          </w:p>
          <w:p w14:paraId="63DD6713" w14:textId="446FF5A5" w:rsidR="008213F2" w:rsidRPr="00EA4C4A" w:rsidRDefault="009305D2" w:rsidP="00192485">
            <w:pPr>
              <w:spacing w:after="160" w:line="240" w:lineRule="auto"/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4.1</w:t>
            </w:r>
            <w:r w:rsidRPr="00EA4C4A">
              <w:rPr>
                <w:rFonts w:asciiTheme="minorHAnsi" w:hAnsiTheme="minorHAnsi" w:cstheme="minorHAnsi"/>
                <w:lang w:val="pt-PT"/>
              </w:rPr>
              <w:t xml:space="preserve"> -</w:t>
            </w:r>
            <w:r w:rsidR="008213F2" w:rsidRPr="00EA4C4A">
              <w:rPr>
                <w:rFonts w:asciiTheme="minorHAnsi" w:hAnsiTheme="minorHAnsi" w:cstheme="minorHAnsi"/>
                <w:lang w:val="pt-PT"/>
              </w:rPr>
              <w:t>Uma base muito alargada de praticantes – o AEV tem 2116 alunos, do Pré-Escolar ao 12º ano, incluindo Cursos Profissionais – e a todos eles, ao longo do ano letivo, são proporcionadas experiências de atividades náuticas, com enquadramento pedagógico e com uma forte dimensão cívica e educativa não se resumindo, portanto, à parte puramente técnica das modalidades. Também a Natação é abordada do 3º ao 12º ano, constituindo o “saber nadar” um pré-requisito para a participação das crianças e jovens nas atividades náuticas.</w:t>
            </w:r>
          </w:p>
          <w:p w14:paraId="267D72CC" w14:textId="7F4087B9" w:rsidR="008213F2" w:rsidRPr="00EA4C4A" w:rsidRDefault="009305D2" w:rsidP="00192485">
            <w:pPr>
              <w:spacing w:after="160" w:line="240" w:lineRule="auto"/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lastRenderedPageBreak/>
              <w:t>4.2</w:t>
            </w:r>
            <w:r w:rsidRPr="00EA4C4A">
              <w:rPr>
                <w:rFonts w:asciiTheme="minorHAnsi" w:hAnsiTheme="minorHAnsi" w:cstheme="minorHAnsi"/>
                <w:lang w:val="pt-PT"/>
              </w:rPr>
              <w:t xml:space="preserve"> - </w:t>
            </w:r>
            <w:r w:rsidR="008213F2" w:rsidRPr="00EA4C4A">
              <w:rPr>
                <w:rFonts w:asciiTheme="minorHAnsi" w:hAnsiTheme="minorHAnsi" w:cstheme="minorHAnsi"/>
                <w:lang w:val="pt-PT"/>
              </w:rPr>
              <w:t xml:space="preserve">Incentivo à Canoagem de lazer e à prática doutras modalidades náuticas, sobretudo em </w:t>
            </w:r>
            <w:r w:rsidR="00514F92" w:rsidRPr="00EA4C4A">
              <w:rPr>
                <w:rFonts w:asciiTheme="minorHAnsi" w:hAnsiTheme="minorHAnsi" w:cstheme="minorHAnsi"/>
                <w:lang w:val="pt-PT"/>
              </w:rPr>
              <w:t>fins-d</w:t>
            </w:r>
            <w:r w:rsidR="008213F2" w:rsidRPr="00EA4C4A">
              <w:rPr>
                <w:rFonts w:asciiTheme="minorHAnsi" w:hAnsiTheme="minorHAnsi" w:cstheme="minorHAnsi"/>
                <w:lang w:val="pt-PT"/>
              </w:rPr>
              <w:t>e semana e férias</w:t>
            </w:r>
            <w:r w:rsidR="00514F92" w:rsidRPr="00EA4C4A">
              <w:rPr>
                <w:rFonts w:asciiTheme="minorHAnsi" w:hAnsiTheme="minorHAnsi" w:cstheme="minorHAnsi"/>
                <w:lang w:val="pt-PT"/>
              </w:rPr>
              <w:t xml:space="preserve"> (por populações jovens e adultos ativos), exigindo a abertura dos Centros Náuticos durante estes períodos.</w:t>
            </w:r>
            <w:r w:rsidRPr="00EA4C4A">
              <w:rPr>
                <w:rFonts w:asciiTheme="minorHAnsi" w:hAnsiTheme="minorHAnsi" w:cstheme="minorHAnsi"/>
                <w:lang w:val="pt-PT"/>
              </w:rPr>
              <w:t xml:space="preserve"> Pretende-se estabelecer acordos com Empresas para utilização dos equipamentos pelos Colaboradores, tendo como contrapartida um apoio</w:t>
            </w:r>
            <w:r w:rsidR="00216178" w:rsidRPr="00EA4C4A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Pr="00EA4C4A">
              <w:rPr>
                <w:rFonts w:asciiTheme="minorHAnsi" w:hAnsiTheme="minorHAnsi" w:cstheme="minorHAnsi"/>
                <w:lang w:val="pt-PT"/>
              </w:rPr>
              <w:t>financeiro.</w:t>
            </w:r>
          </w:p>
          <w:p w14:paraId="3FC8265C" w14:textId="75B57660" w:rsidR="008213F2" w:rsidRPr="00EA4C4A" w:rsidRDefault="009305D2" w:rsidP="00192485">
            <w:pPr>
              <w:spacing w:after="160" w:line="240" w:lineRule="auto"/>
              <w:rPr>
                <w:rFonts w:asciiTheme="minorHAnsi" w:hAnsiTheme="minorHAnsi" w:cstheme="minorHAnsi"/>
                <w:lang w:val="pt-PT"/>
              </w:rPr>
            </w:pPr>
            <w:r w:rsidRPr="00EA4C4A">
              <w:rPr>
                <w:rFonts w:asciiTheme="minorHAnsi" w:hAnsiTheme="minorHAnsi" w:cstheme="minorHAnsi"/>
                <w:b/>
                <w:sz w:val="24"/>
                <w:lang w:val="pt-PT"/>
              </w:rPr>
              <w:t>4.3</w:t>
            </w:r>
            <w:r w:rsidRPr="00EA4C4A">
              <w:rPr>
                <w:rFonts w:asciiTheme="minorHAnsi" w:hAnsiTheme="minorHAnsi" w:cstheme="minorHAnsi"/>
                <w:lang w:val="pt-PT"/>
              </w:rPr>
              <w:t xml:space="preserve"> - </w:t>
            </w:r>
            <w:r w:rsidR="008213F2" w:rsidRPr="00EA4C4A">
              <w:rPr>
                <w:rFonts w:asciiTheme="minorHAnsi" w:hAnsiTheme="minorHAnsi" w:cstheme="minorHAnsi"/>
                <w:lang w:val="pt-PT"/>
              </w:rPr>
              <w:t>Grupos-equipa do Desporto Escolar –de Surf, Canoagem e Vela – frequentados por um total de 6</w:t>
            </w:r>
            <w:r w:rsidR="00053575" w:rsidRPr="00EA4C4A">
              <w:rPr>
                <w:rFonts w:asciiTheme="minorHAnsi" w:hAnsiTheme="minorHAnsi" w:cstheme="minorHAnsi"/>
                <w:lang w:val="pt-PT"/>
              </w:rPr>
              <w:t>0</w:t>
            </w:r>
            <w:r w:rsidR="008213F2" w:rsidRPr="00EA4C4A">
              <w:rPr>
                <w:rFonts w:asciiTheme="minorHAnsi" w:hAnsiTheme="minorHAnsi" w:cstheme="minorHAnsi"/>
                <w:lang w:val="pt-PT"/>
              </w:rPr>
              <w:t xml:space="preserve"> alunos, com um treino semanal de 3 horas (em cada modalidade), seguido de competições do calendário escolar.</w:t>
            </w:r>
          </w:p>
          <w:p w14:paraId="115FE6AB" w14:textId="49B1C229" w:rsidR="009305D2" w:rsidRPr="00EA4C4A" w:rsidRDefault="009305D2" w:rsidP="00192485">
            <w:pPr>
              <w:pStyle w:val="SemEspaamento"/>
              <w:rPr>
                <w:rFonts w:cstheme="minorHAnsi"/>
                <w:lang w:val="pt-PT"/>
              </w:rPr>
            </w:pPr>
            <w:r w:rsidRPr="00EA4C4A">
              <w:rPr>
                <w:rFonts w:cstheme="minorHAnsi"/>
                <w:b/>
                <w:sz w:val="24"/>
                <w:lang w:val="pt-PT"/>
              </w:rPr>
              <w:t>4.4</w:t>
            </w:r>
            <w:r w:rsidRPr="00EA4C4A">
              <w:rPr>
                <w:rFonts w:cstheme="minorHAnsi"/>
                <w:lang w:val="pt-PT"/>
              </w:rPr>
              <w:t xml:space="preserve"> - </w:t>
            </w:r>
            <w:r w:rsidR="008213F2" w:rsidRPr="00EA4C4A">
              <w:rPr>
                <w:rFonts w:cstheme="minorHAnsi"/>
                <w:lang w:val="pt-PT"/>
              </w:rPr>
              <w:t>Competição federada de Surf e de Canoagem – O Agrupamento de Escolas de Vagos, por si próprio (na Canoagem), ou por protocolo com o CLUBE DE VELA DA COSTA NOVA (na Vela) e com o VAGOS SPORT CLUBE (no Surf), proporciona a alguns alunos a possibilidade do rendimento desportivo, através do aumento da carga e da qualidade de treino (treinando 3 vezes por semana) e participando em competições federadas</w:t>
            </w:r>
            <w:r w:rsidRPr="00EA4C4A">
              <w:rPr>
                <w:rFonts w:cstheme="minorHAnsi"/>
                <w:lang w:val="pt-PT"/>
              </w:rPr>
              <w:t>.</w:t>
            </w:r>
          </w:p>
          <w:p w14:paraId="1F6ED913" w14:textId="77777777" w:rsidR="00404DED" w:rsidRPr="00EA4C4A" w:rsidRDefault="00404DED" w:rsidP="003804A2">
            <w:pPr>
              <w:pStyle w:val="SemEspaamento"/>
              <w:spacing w:line="360" w:lineRule="auto"/>
              <w:rPr>
                <w:rFonts w:cstheme="minorHAnsi"/>
                <w:lang w:val="pt-PT"/>
              </w:rPr>
            </w:pPr>
          </w:p>
          <w:p w14:paraId="423381BE" w14:textId="77777777" w:rsidR="005235BA" w:rsidRDefault="00216178" w:rsidP="003804A2">
            <w:pPr>
              <w:pStyle w:val="SemEspaamento"/>
              <w:spacing w:line="360" w:lineRule="auto"/>
              <w:rPr>
                <w:rFonts w:cstheme="minorHAnsi"/>
                <w:b/>
                <w:sz w:val="24"/>
                <w:lang w:val="pt-PT"/>
              </w:rPr>
            </w:pPr>
            <w:r w:rsidRPr="00EA4C4A">
              <w:rPr>
                <w:rFonts w:cstheme="minorHAnsi"/>
                <w:b/>
                <w:sz w:val="24"/>
                <w:lang w:val="pt-PT"/>
              </w:rPr>
              <w:t>QUADRO TEÓRICO</w:t>
            </w:r>
          </w:p>
          <w:p w14:paraId="5BF4A871" w14:textId="4FB894E4" w:rsidR="00404DED" w:rsidRPr="00F16D10" w:rsidRDefault="005235BA" w:rsidP="003804A2">
            <w:pPr>
              <w:pStyle w:val="SemEspaamento"/>
              <w:spacing w:line="360" w:lineRule="auto"/>
              <w:rPr>
                <w:rFonts w:cstheme="minorHAnsi"/>
                <w:b/>
                <w:sz w:val="16"/>
                <w:szCs w:val="16"/>
                <w:lang w:val="pt-PT"/>
              </w:rPr>
            </w:pPr>
            <w:r>
              <w:rPr>
                <w:rFonts w:cstheme="minorHAnsi"/>
                <w:sz w:val="16"/>
                <w:szCs w:val="16"/>
                <w:lang w:val="pt-PT"/>
              </w:rPr>
              <w:t>(in E</w:t>
            </w:r>
            <w:r w:rsidR="00F16D10" w:rsidRPr="00F16D10">
              <w:rPr>
                <w:rFonts w:cstheme="minorHAnsi"/>
                <w:sz w:val="16"/>
                <w:szCs w:val="16"/>
                <w:lang w:val="pt-PT"/>
              </w:rPr>
              <w:t>scola e Desenvolvimento Desportivo</w:t>
            </w:r>
            <w:r w:rsidR="00F16D10">
              <w:rPr>
                <w:rFonts w:cstheme="minorHAnsi"/>
                <w:sz w:val="16"/>
                <w:szCs w:val="16"/>
                <w:lang w:val="pt-PT"/>
              </w:rPr>
              <w:t xml:space="preserve"> – Cap.I</w:t>
            </w:r>
            <w:r>
              <w:rPr>
                <w:rFonts w:cstheme="minorHAnsi"/>
                <w:sz w:val="16"/>
                <w:szCs w:val="16"/>
                <w:lang w:val="pt-PT"/>
              </w:rPr>
              <w:t xml:space="preserve"> – Conceitos de desenvolvimento desportivo) - Branco, Paulo – em preparação</w:t>
            </w:r>
          </w:p>
          <w:p w14:paraId="0DE70967" w14:textId="52AA9BB1" w:rsidR="00D74AA4" w:rsidRDefault="00D74AA4" w:rsidP="00D74AA4">
            <w:pPr>
              <w:pStyle w:val="SemEspaamento"/>
              <w:rPr>
                <w:rFonts w:cstheme="minorHAnsi"/>
                <w:szCs w:val="20"/>
                <w:lang w:val="pt-PT"/>
              </w:rPr>
            </w:pPr>
            <w:r>
              <w:rPr>
                <w:rFonts w:cstheme="minorHAnsi"/>
                <w:szCs w:val="20"/>
                <w:lang w:val="pt-PT"/>
              </w:rPr>
              <w:t>Há consenso sobre a principal função da Escola: a forma</w:t>
            </w:r>
            <w:r w:rsidR="00417677">
              <w:rPr>
                <w:rFonts w:cstheme="minorHAnsi"/>
                <w:szCs w:val="20"/>
                <w:lang w:val="pt-PT"/>
              </w:rPr>
              <w:t>ção integral dos seus educandos;</w:t>
            </w:r>
            <w:r>
              <w:rPr>
                <w:rFonts w:cstheme="minorHAnsi"/>
                <w:szCs w:val="20"/>
                <w:lang w:val="pt-PT"/>
              </w:rPr>
              <w:t xml:space="preserve"> no entanto, a sua função não termina neste objetivo principal: a Escola pode ser um agente ativo, interventivo e dinamizador da vida local e um agente concretizador de políticas públicas nas mais diversas áreas, estabelecendo interfaces com outros sistemas (educação rodoviária, ambiental, cívica, para a saúde, artística, desportiva, etc.).</w:t>
            </w:r>
          </w:p>
          <w:p w14:paraId="3895756C" w14:textId="168AFBF4" w:rsidR="00D74AA4" w:rsidRPr="00D74AA4" w:rsidRDefault="00D74AA4" w:rsidP="00D74AA4">
            <w:pPr>
              <w:pStyle w:val="SemEspaamento"/>
              <w:rPr>
                <w:rFonts w:cstheme="minorHAnsi"/>
                <w:szCs w:val="20"/>
                <w:lang w:val="pt-PT"/>
              </w:rPr>
            </w:pPr>
            <w:r>
              <w:rPr>
                <w:rFonts w:cstheme="minorHAnsi"/>
                <w:szCs w:val="20"/>
                <w:lang w:val="pt-PT"/>
              </w:rPr>
              <w:t>É com base nestas considerações que formulo algumas interrogações</w:t>
            </w:r>
            <w:r w:rsidR="002E6DF0">
              <w:rPr>
                <w:rFonts w:cstheme="minorHAnsi"/>
                <w:szCs w:val="20"/>
                <w:lang w:val="pt-PT"/>
              </w:rPr>
              <w:t>, a que posteriormente respondo.</w:t>
            </w:r>
            <w:r>
              <w:rPr>
                <w:rFonts w:cstheme="minorHAnsi"/>
                <w:szCs w:val="20"/>
                <w:lang w:val="pt-PT"/>
              </w:rPr>
              <w:t xml:space="preserve"> </w:t>
            </w:r>
          </w:p>
          <w:p w14:paraId="19949CD9" w14:textId="77777777" w:rsidR="00EA4C4A" w:rsidRPr="00FD65D3" w:rsidRDefault="00EA4C4A" w:rsidP="00EA4C4A">
            <w:pPr>
              <w:pStyle w:val="PargrafodaLista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pt-PT"/>
              </w:rPr>
            </w:pPr>
            <w:r w:rsidRPr="00FD65D3">
              <w:rPr>
                <w:rFonts w:asciiTheme="minorHAnsi" w:hAnsiTheme="minorHAnsi" w:cstheme="minorHAnsi"/>
                <w:szCs w:val="20"/>
                <w:lang w:val="pt-PT"/>
              </w:rPr>
              <w:t>Podem as Escolas desenvolver apenas políticas próprias, integradas no respetivo sistema (educativo), ou prosseguir políticas mais abrangentes, com interfaces com outros sistemas?</w:t>
            </w:r>
          </w:p>
          <w:p w14:paraId="7551F53D" w14:textId="77777777" w:rsidR="00EA4C4A" w:rsidRPr="00EA4C4A" w:rsidRDefault="00EA4C4A" w:rsidP="00EA4C4A">
            <w:pPr>
              <w:pStyle w:val="PargrafodaLista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Cs w:val="20"/>
              </w:rPr>
            </w:pPr>
            <w:r w:rsidRPr="00FD65D3">
              <w:rPr>
                <w:rFonts w:asciiTheme="minorHAnsi" w:hAnsiTheme="minorHAnsi" w:cstheme="minorHAnsi"/>
                <w:szCs w:val="20"/>
                <w:lang w:val="pt-PT"/>
              </w:rPr>
              <w:t xml:space="preserve">Bastará à Escola seguir as diretrizes da tutela nas questões da Educação Física e do Desporto Escolar? Ou podem (e/ou devem?) ter uma política desportiva própria? Ou não devem ter nenhuma, realizando apenas “ações educativas” avulsas e desligadas? </w:t>
            </w:r>
            <w:r w:rsidRPr="00EA4C4A">
              <w:rPr>
                <w:rFonts w:asciiTheme="minorHAnsi" w:hAnsiTheme="minorHAnsi" w:cstheme="minorHAnsi"/>
                <w:szCs w:val="20"/>
              </w:rPr>
              <w:t>Quais os objetivos duma política desportiva?</w:t>
            </w:r>
          </w:p>
          <w:p w14:paraId="643A1F24" w14:textId="77777777" w:rsidR="00EA4C4A" w:rsidRPr="00FD65D3" w:rsidRDefault="00EA4C4A" w:rsidP="00EA4C4A">
            <w:pPr>
              <w:pStyle w:val="PargrafodaLista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pt-PT"/>
              </w:rPr>
            </w:pPr>
            <w:r w:rsidRPr="00FD65D3">
              <w:rPr>
                <w:rFonts w:asciiTheme="minorHAnsi" w:hAnsiTheme="minorHAnsi" w:cstheme="minorHAnsi"/>
                <w:szCs w:val="20"/>
                <w:lang w:val="pt-PT"/>
              </w:rPr>
              <w:t>Será que a Escola deve contribuir para o sistema desportivo local? Ou não deve ter qualquer interesse ou ação, por serem realidades diferentes? Ou ser apenas reativo e colaborar quando solicitado? Ou ser pró-ativo e “motor” de desenvolvimento?</w:t>
            </w:r>
          </w:p>
          <w:p w14:paraId="24C99D31" w14:textId="77777777" w:rsidR="00EA4C4A" w:rsidRPr="00FD65D3" w:rsidRDefault="00EA4C4A" w:rsidP="00EA4C4A">
            <w:pPr>
              <w:pStyle w:val="PargrafodaLista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pt-PT"/>
              </w:rPr>
            </w:pPr>
            <w:r w:rsidRPr="00FD65D3">
              <w:rPr>
                <w:rFonts w:asciiTheme="minorHAnsi" w:hAnsiTheme="minorHAnsi" w:cstheme="minorHAnsi"/>
                <w:szCs w:val="20"/>
                <w:lang w:val="pt-PT"/>
              </w:rPr>
              <w:t>Como interagir com os clubes locais? Ignorando-os? Estabelecendo interações? Em que áreas, de que formas e com que objetivos?</w:t>
            </w:r>
          </w:p>
          <w:p w14:paraId="65A036F7" w14:textId="77777777" w:rsidR="00EA4C4A" w:rsidRPr="00FD65D3" w:rsidRDefault="00EA4C4A" w:rsidP="00EA4C4A">
            <w:pPr>
              <w:pStyle w:val="PargrafodaLista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pt-PT"/>
              </w:rPr>
            </w:pPr>
            <w:r w:rsidRPr="00FD65D3">
              <w:rPr>
                <w:rFonts w:asciiTheme="minorHAnsi" w:hAnsiTheme="minorHAnsi" w:cstheme="minorHAnsi"/>
                <w:szCs w:val="20"/>
                <w:lang w:val="pt-PT"/>
              </w:rPr>
              <w:t xml:space="preserve">E com as famílias: deve ignorá-las? Ou deve exercer uma ação pedagógica e de sensibilização? </w:t>
            </w:r>
          </w:p>
          <w:p w14:paraId="4E699D96" w14:textId="77777777" w:rsidR="00EA4C4A" w:rsidRPr="00EA4C4A" w:rsidRDefault="00EA4C4A" w:rsidP="00EA4C4A">
            <w:pPr>
              <w:pStyle w:val="PargrafodaLista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Cs w:val="20"/>
              </w:rPr>
            </w:pPr>
            <w:r w:rsidRPr="00FD65D3">
              <w:rPr>
                <w:rFonts w:asciiTheme="minorHAnsi" w:hAnsiTheme="minorHAnsi" w:cstheme="minorHAnsi"/>
                <w:szCs w:val="20"/>
                <w:lang w:val="pt-PT"/>
              </w:rPr>
              <w:t xml:space="preserve">E os alunos: deverão merecer atenção igual? Ou haverá grupos-alvo prioritários? </w:t>
            </w:r>
            <w:r w:rsidRPr="00EA4C4A">
              <w:rPr>
                <w:rFonts w:asciiTheme="minorHAnsi" w:hAnsiTheme="minorHAnsi" w:cstheme="minorHAnsi"/>
                <w:szCs w:val="20"/>
              </w:rPr>
              <w:t>Quais?</w:t>
            </w:r>
          </w:p>
          <w:p w14:paraId="44CF66FF" w14:textId="77777777" w:rsidR="00EA4C4A" w:rsidRPr="00EA4C4A" w:rsidRDefault="00EA4C4A" w:rsidP="00EA4C4A">
            <w:pPr>
              <w:pStyle w:val="PargrafodaLista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Cs w:val="20"/>
              </w:rPr>
            </w:pPr>
            <w:r w:rsidRPr="00FD65D3">
              <w:rPr>
                <w:rFonts w:asciiTheme="minorHAnsi" w:hAnsiTheme="minorHAnsi" w:cstheme="minorHAnsi"/>
                <w:szCs w:val="20"/>
                <w:lang w:val="pt-PT"/>
              </w:rPr>
              <w:t xml:space="preserve">Como gerir os fatores de desenvolvimento desportivo? </w:t>
            </w:r>
            <w:r w:rsidRPr="00EA4C4A">
              <w:rPr>
                <w:rFonts w:asciiTheme="minorHAnsi" w:hAnsiTheme="minorHAnsi" w:cstheme="minorHAnsi"/>
                <w:szCs w:val="20"/>
              </w:rPr>
              <w:t>Com que recursos?</w:t>
            </w:r>
          </w:p>
          <w:p w14:paraId="63AF26DE" w14:textId="77777777" w:rsidR="00EA4C4A" w:rsidRPr="00FD65D3" w:rsidRDefault="00EA4C4A" w:rsidP="00EA4C4A">
            <w:pPr>
              <w:spacing w:line="240" w:lineRule="auto"/>
              <w:ind w:left="360"/>
              <w:rPr>
                <w:rFonts w:asciiTheme="minorHAnsi" w:hAnsiTheme="minorHAnsi" w:cstheme="minorHAnsi"/>
                <w:szCs w:val="20"/>
                <w:lang w:val="pt-PT"/>
              </w:rPr>
            </w:pPr>
            <w:r w:rsidRPr="00FD65D3">
              <w:rPr>
                <w:rFonts w:asciiTheme="minorHAnsi" w:hAnsiTheme="minorHAnsi" w:cstheme="minorHAnsi"/>
                <w:szCs w:val="20"/>
                <w:lang w:val="pt-PT"/>
              </w:rPr>
              <w:t>Da nossa reflexão surgiram alguns tópicos que irão constituir “princípios de desenvolvimento” que se poderão sistematizar da seguinte forma:</w:t>
            </w:r>
          </w:p>
          <w:p w14:paraId="5172F182" w14:textId="77777777" w:rsidR="00EA4C4A" w:rsidRPr="00FD65D3" w:rsidRDefault="00EA4C4A" w:rsidP="00EA4C4A">
            <w:pPr>
              <w:pStyle w:val="PargrafodaLista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pt-PT"/>
              </w:rPr>
            </w:pPr>
            <w:r w:rsidRPr="00FD65D3">
              <w:rPr>
                <w:rFonts w:asciiTheme="minorHAnsi" w:hAnsiTheme="minorHAnsi" w:cstheme="minorHAnsi"/>
                <w:szCs w:val="20"/>
                <w:lang w:val="pt-PT"/>
              </w:rPr>
              <w:t>As Escolas são legalmente obrigadas a seguir e a cumprir os princípios gerais e as orientações da tutela, através da estrutura hierárquica; no entanto, existem margens de autonomia, quer ao nível da conceção, quer na execução de diversas ações, sendo estes princípios totalmente aplicáveis quer ao planeamento/execução da disciplina de Educação Física (decorrente de um Programa que tem que ser cumprido), quer do Desporto Escolar, onde terão que se respeitar as diretrizes e orientações do Programa Nacional havendo, no entanto,  largas margens de criatividade da Escola, em zonas não definidas.</w:t>
            </w:r>
          </w:p>
          <w:p w14:paraId="41A7E06B" w14:textId="77777777" w:rsidR="00EA4C4A" w:rsidRPr="00FD65D3" w:rsidRDefault="00EA4C4A" w:rsidP="00EA4C4A">
            <w:pPr>
              <w:pStyle w:val="PargrafodaLista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pt-PT"/>
              </w:rPr>
            </w:pPr>
            <w:r w:rsidRPr="00FD65D3">
              <w:rPr>
                <w:rFonts w:asciiTheme="minorHAnsi" w:hAnsiTheme="minorHAnsi" w:cstheme="minorHAnsi"/>
                <w:b/>
                <w:szCs w:val="20"/>
                <w:lang w:val="pt-PT"/>
              </w:rPr>
              <w:t xml:space="preserve">Daqui decore, portanto, o conceito de que a Escola deve possuir uma “ideia” de política desportiva, inter-relacionada com a política desportiva local (se estiver definida) e expressa no Projeto Educativo da Escola. As “ações”( constantes do Plano Anual de Atividades) realizadas pela Escola devem integrar um todo coerente, pleno de intencionalidade e </w:t>
            </w:r>
            <w:r w:rsidRPr="00FD65D3">
              <w:rPr>
                <w:rFonts w:asciiTheme="minorHAnsi" w:hAnsiTheme="minorHAnsi" w:cstheme="minorHAnsi"/>
                <w:b/>
                <w:szCs w:val="20"/>
                <w:lang w:val="pt-PT"/>
              </w:rPr>
              <w:lastRenderedPageBreak/>
              <w:t>contribuírem para objetivos estabelecidos. Estes objetivos de política desportiva deverão combinar a massa de praticantes, com uma percentagem muito significativa da população</w:t>
            </w:r>
            <w:r w:rsidRPr="00FD65D3">
              <w:rPr>
                <w:rFonts w:asciiTheme="minorHAnsi" w:hAnsiTheme="minorHAnsi" w:cstheme="minorHAnsi"/>
                <w:szCs w:val="20"/>
                <w:lang w:val="pt-PT"/>
              </w:rPr>
              <w:t xml:space="preserve"> </w:t>
            </w:r>
            <w:r w:rsidRPr="00FD65D3">
              <w:rPr>
                <w:rFonts w:asciiTheme="minorHAnsi" w:hAnsiTheme="minorHAnsi" w:cstheme="minorHAnsi"/>
                <w:b/>
                <w:szCs w:val="20"/>
                <w:lang w:val="pt-PT"/>
              </w:rPr>
              <w:t>escolar vinculada a práticas físicas e desportivas de base, com um investimento nas elites, ou seja, haver em cada modalidade um conjunto de praticantes de elevado nível, que constituam referências para os seus colegas.</w:t>
            </w:r>
          </w:p>
          <w:p w14:paraId="53EED469" w14:textId="3DA82C01" w:rsidR="00404DED" w:rsidRPr="00FD65D3" w:rsidRDefault="00EA4C4A" w:rsidP="00D74AA4">
            <w:pPr>
              <w:pStyle w:val="PargrafodaLista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pt-PT"/>
              </w:rPr>
            </w:pPr>
            <w:r w:rsidRPr="00FD65D3">
              <w:rPr>
                <w:rFonts w:asciiTheme="minorHAnsi" w:hAnsiTheme="minorHAnsi" w:cstheme="minorHAnsi"/>
                <w:szCs w:val="20"/>
                <w:lang w:val="pt-PT"/>
              </w:rPr>
              <w:t>A Escola deverá interagir com o sistema desportivo local, tentando definir o seu percurso e a sua colaboração, uma vez ambos que dependem dos contextos e das variáveis locais.</w:t>
            </w:r>
          </w:p>
          <w:p w14:paraId="56C9D19E" w14:textId="77777777" w:rsidR="00D74AA4" w:rsidRPr="00FD65D3" w:rsidRDefault="00D74AA4" w:rsidP="00D74AA4">
            <w:pPr>
              <w:pStyle w:val="PargrafodaLista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pt-PT"/>
              </w:rPr>
            </w:pPr>
            <w:r w:rsidRPr="00FD65D3">
              <w:rPr>
                <w:rFonts w:asciiTheme="minorHAnsi" w:hAnsiTheme="minorHAnsi" w:cstheme="minorHAnsi"/>
                <w:szCs w:val="20"/>
                <w:lang w:val="pt-PT"/>
              </w:rPr>
              <w:t xml:space="preserve">Devem ser estabelecidos contactos com os clubes, tentando proporcionar continuidade entre a prática desportiva escolar e a prática federada, entre os clubes escolar e federado, entre o professor e o treinador, uma vez que os atletas são comuns e os objetivos coincidentes, em algumas situações e complementares, noutras. </w:t>
            </w:r>
          </w:p>
          <w:p w14:paraId="177B852D" w14:textId="77777777" w:rsidR="00D74AA4" w:rsidRPr="00FD65D3" w:rsidRDefault="00D74AA4" w:rsidP="00D74AA4">
            <w:pPr>
              <w:pStyle w:val="PargrafodaLista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pt-PT"/>
              </w:rPr>
            </w:pPr>
            <w:r w:rsidRPr="00FD65D3">
              <w:rPr>
                <w:rFonts w:asciiTheme="minorHAnsi" w:hAnsiTheme="minorHAnsi" w:cstheme="minorHAnsi"/>
                <w:szCs w:val="20"/>
                <w:lang w:val="pt-PT"/>
              </w:rPr>
              <w:t>Não há carreiras desportivas de crianças e de jovens sem o apoio das famílias, razões determinantes para a inclusão de ações de informação e de sensibilização das famílias, para a importância da prática desportiva continuada e estruturada.</w:t>
            </w:r>
          </w:p>
          <w:p w14:paraId="78B0BC9A" w14:textId="77777777" w:rsidR="00D74AA4" w:rsidRPr="00FD65D3" w:rsidRDefault="00D74AA4" w:rsidP="00D74AA4">
            <w:pPr>
              <w:pStyle w:val="PargrafodaLista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pt-PT"/>
              </w:rPr>
            </w:pPr>
            <w:r w:rsidRPr="00FD65D3">
              <w:rPr>
                <w:rFonts w:asciiTheme="minorHAnsi" w:hAnsiTheme="minorHAnsi" w:cstheme="minorHAnsi"/>
                <w:szCs w:val="20"/>
                <w:lang w:val="pt-PT"/>
              </w:rPr>
              <w:t>Todos os alunos da Escola beneficiam dos mesmos direitos, mas penso ser estrategicamente importante conceder prioridade nos apoios e no desenvolvimento de atividades no escalão etário dos 5 aos 9 anos, ou seja, aos alunos do 1º Ciclo do Ensino Básico, que têm sido os parentes pobres do sistema educativo. Com efeito, é nesta fase que se estrutura a personalidade e o comportamento motor, se fixam hábitos, se desenvolve a motricidade. Daí que deva ser objeto de discriminação positiva, para ela canalizando os recursos materiais e humanos mais significativos.</w:t>
            </w:r>
          </w:p>
          <w:p w14:paraId="2F40550F" w14:textId="77777777" w:rsidR="00D74AA4" w:rsidRPr="00FD65D3" w:rsidRDefault="00D74AA4" w:rsidP="00D74AA4">
            <w:pPr>
              <w:pStyle w:val="PargrafodaLista"/>
              <w:numPr>
                <w:ilvl w:val="0"/>
                <w:numId w:val="13"/>
              </w:numPr>
              <w:spacing w:after="160" w:line="259" w:lineRule="auto"/>
              <w:rPr>
                <w:szCs w:val="20"/>
                <w:lang w:val="pt-PT"/>
              </w:rPr>
            </w:pPr>
            <w:r w:rsidRPr="00FD65D3">
              <w:rPr>
                <w:rFonts w:asciiTheme="minorHAnsi" w:hAnsiTheme="minorHAnsi" w:cstheme="minorHAnsi"/>
                <w:szCs w:val="20"/>
                <w:lang w:val="pt-PT"/>
              </w:rPr>
              <w:t>Como vimos anteriormente, para haver transformação, terá de existir uma ação sobre os fatores de desenvolvimento que, para ser eficaz, terá de ser equilibrada, se bem que as opções a tomar variem consoante as situações concretas., no entanto, a nível escolar, os fatores de primeiro e de segundo níveis são absolutamente determinantes, possuindo a Escola margem e recursos para intervir em alguns</w:t>
            </w:r>
            <w:r w:rsidRPr="00FD65D3">
              <w:rPr>
                <w:szCs w:val="20"/>
                <w:lang w:val="pt-PT"/>
              </w:rPr>
              <w:t>.</w:t>
            </w:r>
          </w:p>
          <w:p w14:paraId="0C57A66D" w14:textId="05DE1BB7" w:rsidR="00404DED" w:rsidRPr="008A7272" w:rsidRDefault="005235BA" w:rsidP="005235BA">
            <w:pPr>
              <w:pStyle w:val="SemEspaamento"/>
              <w:rPr>
                <w:rFonts w:cstheme="minorHAnsi"/>
                <w:lang w:val="pt-PT"/>
              </w:rPr>
            </w:pPr>
            <w:r w:rsidRPr="005235BA">
              <w:rPr>
                <w:rFonts w:cstheme="minorHAnsi"/>
                <w:b/>
                <w:lang w:val="pt-PT"/>
              </w:rPr>
              <w:t>Para concluir</w:t>
            </w:r>
            <w:r>
              <w:rPr>
                <w:rFonts w:cstheme="minorHAnsi"/>
                <w:lang w:val="pt-PT"/>
              </w:rPr>
              <w:t xml:space="preserve">: </w:t>
            </w:r>
            <w:r w:rsidRPr="008A7272">
              <w:rPr>
                <w:rFonts w:cstheme="minorHAnsi"/>
                <w:b/>
                <w:lang w:val="pt-PT"/>
              </w:rPr>
              <w:t>só pode haver desenvolvimento desportivo se houver uma ação transformadora sobre a realidade, devendo esta ação assumir um caráter coerente e continuado, ou seja, passar da situação presente para outra mais evoluída, que é considerada o objetivo a atingir</w:t>
            </w:r>
            <w:r w:rsidR="008A7272" w:rsidRPr="008A7272">
              <w:rPr>
                <w:rFonts w:cstheme="minorHAnsi"/>
                <w:b/>
                <w:lang w:val="pt-PT"/>
              </w:rPr>
              <w:t xml:space="preserve"> “combinando fatores quantitativos (o crescimento), com fatores qualitativos (o desenvolvimento”</w:t>
            </w:r>
            <w:r w:rsidR="008A7272">
              <w:rPr>
                <w:rFonts w:cstheme="minorHAnsi"/>
                <w:b/>
                <w:lang w:val="pt-PT"/>
              </w:rPr>
              <w:t xml:space="preserve"> </w:t>
            </w:r>
            <w:r w:rsidR="008A7272">
              <w:rPr>
                <w:rFonts w:cstheme="minorHAnsi"/>
                <w:lang w:val="pt-PT"/>
              </w:rPr>
              <w:t xml:space="preserve">(op. </w:t>
            </w:r>
            <w:r w:rsidR="003C6C99">
              <w:rPr>
                <w:rFonts w:cstheme="minorHAnsi"/>
                <w:lang w:val="pt-PT"/>
              </w:rPr>
              <w:t>c</w:t>
            </w:r>
            <w:r w:rsidR="008A7272">
              <w:rPr>
                <w:rFonts w:cstheme="minorHAnsi"/>
                <w:lang w:val="pt-PT"/>
              </w:rPr>
              <w:t xml:space="preserve">it, </w:t>
            </w:r>
            <w:r w:rsidR="003C6C99">
              <w:rPr>
                <w:rFonts w:cstheme="minorHAnsi"/>
                <w:lang w:val="pt-PT"/>
              </w:rPr>
              <w:t>CapI)</w:t>
            </w:r>
          </w:p>
          <w:p w14:paraId="3F0625B4" w14:textId="0E1FB9D6" w:rsidR="00FE2F62" w:rsidRPr="00EA4C4A" w:rsidRDefault="00FE2F62" w:rsidP="003804A2">
            <w:pPr>
              <w:pStyle w:val="SemEspaamento"/>
              <w:spacing w:line="360" w:lineRule="auto"/>
              <w:rPr>
                <w:rFonts w:cstheme="minorHAnsi"/>
                <w:lang w:val="pt-PT"/>
              </w:rPr>
            </w:pPr>
          </w:p>
        </w:tc>
      </w:tr>
    </w:tbl>
    <w:p w14:paraId="01642276" w14:textId="41250F29" w:rsidR="00EF2346" w:rsidRDefault="00FA0361" w:rsidP="00FA0361">
      <w:pPr>
        <w:pStyle w:val="Cabealho1"/>
        <w:rPr>
          <w:lang w:val="pt-PT"/>
        </w:rPr>
      </w:pPr>
      <w:bookmarkStart w:id="14" w:name="_Toc11269866"/>
      <w:r>
        <w:rPr>
          <w:lang w:val="pt-PT"/>
        </w:rPr>
        <w:lastRenderedPageBreak/>
        <w:t>Implementação do Projeto</w:t>
      </w:r>
      <w:bookmarkEnd w:id="14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502716" w14:paraId="686E7846" w14:textId="77777777" w:rsidTr="00415A23">
        <w:tc>
          <w:tcPr>
            <w:tcW w:w="8494" w:type="dxa"/>
            <w:shd w:val="clear" w:color="auto" w:fill="DEEAF6" w:themeFill="accent5" w:themeFillTint="33"/>
          </w:tcPr>
          <w:p w14:paraId="2713666C" w14:textId="326A922B" w:rsidR="00BD7065" w:rsidRDefault="00BD7065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4FD8275A" w14:textId="16E8FCBB" w:rsidR="003C6C99" w:rsidRDefault="00B441CB" w:rsidP="00053575">
            <w:pPr>
              <w:pStyle w:val="SemEspaamento"/>
              <w:rPr>
                <w:lang w:val="pt-PT"/>
              </w:rPr>
            </w:pPr>
            <w:r w:rsidRPr="00757CD0">
              <w:rPr>
                <w:b/>
                <w:sz w:val="24"/>
                <w:lang w:val="pt-PT"/>
              </w:rPr>
              <w:t>1</w:t>
            </w:r>
            <w:r>
              <w:rPr>
                <w:lang w:val="pt-PT"/>
              </w:rPr>
              <w:t xml:space="preserve">-Conforme se referiu no ponto anterior, o PROJETO apresentado </w:t>
            </w:r>
            <w:r w:rsidRPr="003C6C99">
              <w:rPr>
                <w:b/>
                <w:lang w:val="pt-PT"/>
              </w:rPr>
              <w:t xml:space="preserve">assenta numa base </w:t>
            </w:r>
            <w:r w:rsidR="003C6C99" w:rsidRPr="003C6C99">
              <w:rPr>
                <w:b/>
                <w:lang w:val="pt-PT"/>
              </w:rPr>
              <w:t>concetual e num quadro teórico muito consistente,</w:t>
            </w:r>
            <w:r w:rsidR="003C6C99">
              <w:rPr>
                <w:lang w:val="pt-PT"/>
              </w:rPr>
              <w:t xml:space="preserve"> consequência de mu</w:t>
            </w:r>
            <w:r w:rsidR="00417677">
              <w:rPr>
                <w:lang w:val="pt-PT"/>
              </w:rPr>
              <w:t>ita reflexão crítica sobre a prá</w:t>
            </w:r>
            <w:r w:rsidR="003C6C99">
              <w:rPr>
                <w:lang w:val="pt-PT"/>
              </w:rPr>
              <w:t>tica que, aliada a uma capacidade de concretização evidenciada em projetos anteriores, deixa antever uma forte possibilidade de sucesso.</w:t>
            </w:r>
          </w:p>
          <w:p w14:paraId="3D7659BB" w14:textId="77777777" w:rsidR="003C6C99" w:rsidRDefault="003C6C99" w:rsidP="00053575">
            <w:pPr>
              <w:pStyle w:val="SemEspaamento"/>
              <w:rPr>
                <w:lang w:val="pt-PT"/>
              </w:rPr>
            </w:pPr>
          </w:p>
          <w:p w14:paraId="7B9538D5" w14:textId="3213A32B" w:rsidR="00B441CB" w:rsidRDefault="003C6C99" w:rsidP="00053575">
            <w:pPr>
              <w:pStyle w:val="SemEspaamento"/>
              <w:rPr>
                <w:lang w:val="pt-PT"/>
              </w:rPr>
            </w:pPr>
            <w:r w:rsidRPr="003C6C99">
              <w:rPr>
                <w:b/>
                <w:sz w:val="24"/>
                <w:lang w:val="pt-PT"/>
              </w:rPr>
              <w:t>2</w:t>
            </w:r>
            <w:r>
              <w:rPr>
                <w:lang w:val="pt-PT"/>
              </w:rPr>
              <w:t xml:space="preserve">- O Projeto no cruzamento de 2 vetores: </w:t>
            </w:r>
            <w:r w:rsidR="00B441CB">
              <w:rPr>
                <w:lang w:val="pt-PT"/>
              </w:rPr>
              <w:t>de prática massificada e alargada (no número de praticantes</w:t>
            </w:r>
            <w:r w:rsidR="00D758F4">
              <w:rPr>
                <w:lang w:val="pt-PT"/>
              </w:rPr>
              <w:t>, correspondente pelo menos aos 2116 alunos do AEV</w:t>
            </w:r>
            <w:r w:rsidR="00B441CB">
              <w:rPr>
                <w:lang w:val="pt-PT"/>
              </w:rPr>
              <w:t>) e diversificada (nos objetivos e nas propostas de atividades</w:t>
            </w:r>
            <w:r w:rsidR="00D758F4">
              <w:rPr>
                <w:lang w:val="pt-PT"/>
              </w:rPr>
              <w:t>).</w:t>
            </w:r>
          </w:p>
          <w:p w14:paraId="0B376B57" w14:textId="77777777" w:rsidR="00757CD0" w:rsidRDefault="00757CD0" w:rsidP="00053575">
            <w:pPr>
              <w:pStyle w:val="SemEspaamento"/>
              <w:rPr>
                <w:lang w:val="pt-PT"/>
              </w:rPr>
            </w:pPr>
          </w:p>
          <w:p w14:paraId="59D7959A" w14:textId="220583A7" w:rsidR="00D758F4" w:rsidRDefault="003C6C99" w:rsidP="00053575">
            <w:pPr>
              <w:pStyle w:val="SemEspaamento"/>
              <w:rPr>
                <w:lang w:val="pt-PT"/>
              </w:rPr>
            </w:pPr>
            <w:r>
              <w:rPr>
                <w:b/>
                <w:sz w:val="24"/>
                <w:lang w:val="pt-PT"/>
              </w:rPr>
              <w:t>3</w:t>
            </w:r>
            <w:r w:rsidR="00D758F4">
              <w:rPr>
                <w:lang w:val="pt-PT"/>
              </w:rPr>
              <w:t xml:space="preserve">-É sobre esta base alargada que se pretende construir uma prática desportiva mais especializada, através de processos progressivos de afunilamento, segundo a lógica da “pirâmide desportiva”. À prática desportiva predominantemente não especializada, de objetivos lúdico-formativos, seguem-se processos progressivos de iniciação e de aperfeiçoamento desportivo, primeiro, através do CLUBE DE DESPORTO ESCOLAR </w:t>
            </w:r>
            <w:r w:rsidR="00757CD0">
              <w:rPr>
                <w:lang w:val="pt-PT"/>
              </w:rPr>
              <w:t>e dos respetivos grupos-equipa (</w:t>
            </w:r>
            <w:r w:rsidR="00D758F4">
              <w:rPr>
                <w:lang w:val="pt-PT"/>
              </w:rPr>
              <w:t xml:space="preserve">de Canoagem, Surf e de Vela) e, posteriormente  (ou paralelamente) da prática desportiva federada nestas modalidades através do reforço da carga de </w:t>
            </w:r>
            <w:r w:rsidR="00D758F4">
              <w:rPr>
                <w:lang w:val="pt-PT"/>
              </w:rPr>
              <w:lastRenderedPageBreak/>
              <w:t>treino (em intensidade e volume), visando o rendimento e possibilitador de melhoria das performances nas competições quer do quadro competitivo escolar, quer do quadro competitivo federado.</w:t>
            </w:r>
          </w:p>
          <w:p w14:paraId="489864B3" w14:textId="413F5758" w:rsidR="003C6C99" w:rsidRPr="004C3F91" w:rsidRDefault="003C6C99" w:rsidP="00053575">
            <w:pPr>
              <w:pStyle w:val="SemEspaamento"/>
              <w:rPr>
                <w:b/>
                <w:lang w:val="pt-PT"/>
              </w:rPr>
            </w:pPr>
            <w:r>
              <w:rPr>
                <w:lang w:val="pt-PT"/>
              </w:rPr>
              <w:t>Esta intervenção, tanto pode ser realizada diretamente pelo AEV (caso da Canoagem), como por Clubes com protocolo de colaboraç</w:t>
            </w:r>
            <w:r w:rsidR="004C3F91">
              <w:rPr>
                <w:lang w:val="pt-PT"/>
              </w:rPr>
              <w:t>ão (casos do Surf e da Vela), seguindo-se o seguinte princípio</w:t>
            </w:r>
            <w:r w:rsidR="004C3F91" w:rsidRPr="004C3F91">
              <w:rPr>
                <w:b/>
                <w:lang w:val="pt-PT"/>
              </w:rPr>
              <w:t>: havendo clubes localmente, a escola “trabalha” com eles; não existindo clubes, a Escola cria-os e assume essa função (caso da Canoagem”</w:t>
            </w:r>
          </w:p>
          <w:p w14:paraId="4837F68F" w14:textId="00CC4C15" w:rsidR="00D758F4" w:rsidRDefault="00D758F4" w:rsidP="00053575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Por isso, o processo estende-se ao longo de toda a época desportiva</w:t>
            </w:r>
            <w:r w:rsidR="00C10F5F">
              <w:rPr>
                <w:lang w:val="pt-PT"/>
              </w:rPr>
              <w:t>, devendo notar-se o seguinte: no quadro escolar a época corresponde ao ano letivo (1/9/2019 a 31/8/2020) e, no quadro federado, corresponde ao ano civil (1/1/2020 a 31/12/2020)</w:t>
            </w:r>
            <w:r w:rsidR="00677159">
              <w:rPr>
                <w:lang w:val="pt-PT"/>
              </w:rPr>
              <w:t>.</w:t>
            </w:r>
          </w:p>
          <w:p w14:paraId="681DA5F8" w14:textId="77777777" w:rsidR="00757CD0" w:rsidRDefault="00757CD0" w:rsidP="00053575">
            <w:pPr>
              <w:pStyle w:val="SemEspaamento"/>
              <w:rPr>
                <w:lang w:val="pt-PT"/>
              </w:rPr>
            </w:pPr>
          </w:p>
          <w:p w14:paraId="774335A8" w14:textId="7A5C3B8C" w:rsidR="00FE2F62" w:rsidRPr="00FE2F62" w:rsidRDefault="00677159" w:rsidP="00757CD0">
            <w:pPr>
              <w:pStyle w:val="SemEspaamento"/>
              <w:rPr>
                <w:lang w:val="pt-PT"/>
              </w:rPr>
            </w:pPr>
            <w:r w:rsidRPr="00757CD0">
              <w:rPr>
                <w:b/>
                <w:sz w:val="24"/>
                <w:lang w:val="pt-PT"/>
              </w:rPr>
              <w:t>3-</w:t>
            </w:r>
            <w:r>
              <w:rPr>
                <w:lang w:val="pt-PT"/>
              </w:rPr>
              <w:t>Sendo modalidades de ar livre e de contacto com a natureza, possuem também uma componente de sazonalidade</w:t>
            </w:r>
            <w:r w:rsidR="009C563C">
              <w:rPr>
                <w:lang w:val="pt-PT"/>
              </w:rPr>
              <w:t>, com concentração das competições na primavera-verão e rarefação das competi</w:t>
            </w:r>
            <w:r w:rsidR="00757CD0">
              <w:rPr>
                <w:lang w:val="pt-PT"/>
              </w:rPr>
              <w:t>ções no final de outono-inverno.</w:t>
            </w:r>
          </w:p>
        </w:tc>
      </w:tr>
    </w:tbl>
    <w:p w14:paraId="4BC40425" w14:textId="0504F6BE" w:rsidR="00FF55A3" w:rsidRDefault="00FF55A3" w:rsidP="00DC2F9A">
      <w:pPr>
        <w:pStyle w:val="Cabealho2"/>
      </w:pPr>
      <w:bookmarkStart w:id="15" w:name="_Toc11269867"/>
      <w:r>
        <w:lastRenderedPageBreak/>
        <w:t xml:space="preserve">Listagem de </w:t>
      </w:r>
      <w:r w:rsidR="00DC2F9A">
        <w:t>A</w:t>
      </w:r>
      <w:r>
        <w:t>tividades</w:t>
      </w:r>
      <w:r w:rsidR="00DC2F9A">
        <w:t xml:space="preserve"> do Projeto</w:t>
      </w:r>
      <w:bookmarkEnd w:id="15"/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130"/>
        <w:gridCol w:w="7364"/>
      </w:tblGrid>
      <w:tr w:rsidR="000043FB" w:rsidRPr="006F382D" w14:paraId="29F47190" w14:textId="77777777" w:rsidTr="006F382D">
        <w:tc>
          <w:tcPr>
            <w:tcW w:w="665" w:type="pct"/>
            <w:shd w:val="clear" w:color="auto" w:fill="D9D9D9" w:themeFill="background1" w:themeFillShade="D9"/>
          </w:tcPr>
          <w:p w14:paraId="798AABDB" w14:textId="732C32AB" w:rsidR="000043FB" w:rsidRPr="006F382D" w:rsidRDefault="000043FB" w:rsidP="006F382D">
            <w:pPr>
              <w:pStyle w:val="Cabealho4"/>
              <w:spacing w:line="276" w:lineRule="auto"/>
              <w:outlineLvl w:val="3"/>
            </w:pPr>
            <w:bookmarkStart w:id="16" w:name="_Toc11269868"/>
            <w:r w:rsidRPr="006F382D">
              <w:t>CÓDIGO</w:t>
            </w:r>
            <w:bookmarkEnd w:id="16"/>
          </w:p>
        </w:tc>
        <w:tc>
          <w:tcPr>
            <w:tcW w:w="4335" w:type="pct"/>
            <w:shd w:val="clear" w:color="auto" w:fill="D9D9D9" w:themeFill="background1" w:themeFillShade="D9"/>
          </w:tcPr>
          <w:p w14:paraId="57EFEA18" w14:textId="108ED3A3" w:rsidR="000043FB" w:rsidRPr="006F382D" w:rsidRDefault="006F382D" w:rsidP="006F382D">
            <w:pPr>
              <w:pStyle w:val="Cabealho4"/>
              <w:spacing w:line="276" w:lineRule="auto"/>
              <w:outlineLvl w:val="3"/>
            </w:pPr>
            <w:bookmarkStart w:id="17" w:name="_Toc11269869"/>
            <w:r w:rsidRPr="006F382D">
              <w:t>NOMENCLATURA</w:t>
            </w:r>
            <w:bookmarkEnd w:id="17"/>
          </w:p>
        </w:tc>
      </w:tr>
      <w:tr w:rsidR="000043FB" w:rsidRPr="00502716" w14:paraId="64F3B248" w14:textId="77777777" w:rsidTr="006F382D">
        <w:tc>
          <w:tcPr>
            <w:tcW w:w="665" w:type="pct"/>
            <w:shd w:val="clear" w:color="auto" w:fill="F2F2F2" w:themeFill="background1" w:themeFillShade="F2"/>
          </w:tcPr>
          <w:p w14:paraId="21B568CC" w14:textId="77777777" w:rsidR="000043FB" w:rsidRPr="006F382D" w:rsidRDefault="000043FB" w:rsidP="006F382D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6F382D">
              <w:rPr>
                <w:b/>
                <w:bCs/>
                <w:lang w:val="pt-PT"/>
              </w:rPr>
              <w:t>ATI1</w:t>
            </w:r>
          </w:p>
        </w:tc>
        <w:tc>
          <w:tcPr>
            <w:tcW w:w="4335" w:type="pct"/>
          </w:tcPr>
          <w:p w14:paraId="47821886" w14:textId="0EB5748D" w:rsidR="000043FB" w:rsidRPr="00604B80" w:rsidRDefault="00563B84" w:rsidP="006F382D">
            <w:pPr>
              <w:pStyle w:val="SemEspaamento"/>
              <w:rPr>
                <w:sz w:val="18"/>
                <w:szCs w:val="18"/>
                <w:lang w:val="pt-PT"/>
              </w:rPr>
            </w:pPr>
            <w:r w:rsidRPr="00604B80">
              <w:rPr>
                <w:sz w:val="18"/>
                <w:szCs w:val="18"/>
                <w:lang w:val="pt-PT"/>
              </w:rPr>
              <w:t>Clube federado de Canoagem</w:t>
            </w:r>
            <w:r w:rsidR="00604B80" w:rsidRPr="00604B80">
              <w:rPr>
                <w:sz w:val="18"/>
                <w:szCs w:val="18"/>
                <w:lang w:val="pt-PT"/>
              </w:rPr>
              <w:t xml:space="preserve"> (AEV-dando continuidade ao grupo-equipa de canoagem</w:t>
            </w:r>
            <w:r w:rsidR="00604B80">
              <w:rPr>
                <w:sz w:val="18"/>
                <w:szCs w:val="18"/>
                <w:lang w:val="pt-PT"/>
              </w:rPr>
              <w:t xml:space="preserve"> do DE</w:t>
            </w:r>
            <w:r w:rsidR="00604B80" w:rsidRPr="00604B80">
              <w:rPr>
                <w:sz w:val="18"/>
                <w:szCs w:val="18"/>
                <w:lang w:val="pt-PT"/>
              </w:rPr>
              <w:t>)</w:t>
            </w:r>
          </w:p>
        </w:tc>
      </w:tr>
      <w:tr w:rsidR="00CB5CE0" w:rsidRPr="00502716" w14:paraId="11E5D031" w14:textId="77777777" w:rsidTr="006F382D">
        <w:tc>
          <w:tcPr>
            <w:tcW w:w="665" w:type="pct"/>
            <w:shd w:val="clear" w:color="auto" w:fill="F2F2F2" w:themeFill="background1" w:themeFillShade="F2"/>
          </w:tcPr>
          <w:p w14:paraId="2D7198A9" w14:textId="3CF893EA" w:rsidR="00CB5CE0" w:rsidRPr="006F382D" w:rsidRDefault="00CB5CE0" w:rsidP="006F382D">
            <w:pPr>
              <w:pStyle w:val="SemEspaamento"/>
              <w:jc w:val="right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ATI2</w:t>
            </w:r>
          </w:p>
        </w:tc>
        <w:tc>
          <w:tcPr>
            <w:tcW w:w="4335" w:type="pct"/>
          </w:tcPr>
          <w:p w14:paraId="79FA4995" w14:textId="569F5AD2" w:rsidR="00CB5CE0" w:rsidRPr="00604B80" w:rsidRDefault="00CB5CE0" w:rsidP="006F382D">
            <w:pPr>
              <w:pStyle w:val="SemEspaamento"/>
              <w:rPr>
                <w:sz w:val="18"/>
                <w:szCs w:val="18"/>
                <w:lang w:val="pt-PT"/>
              </w:rPr>
            </w:pPr>
            <w:r w:rsidRPr="00604B80">
              <w:rPr>
                <w:sz w:val="18"/>
                <w:szCs w:val="18"/>
                <w:lang w:val="pt-PT"/>
              </w:rPr>
              <w:t>Clube federado de Vela (CVCN-dando continuidade ao grupo-equipa de Vela do DE)</w:t>
            </w:r>
          </w:p>
        </w:tc>
      </w:tr>
      <w:tr w:rsidR="00CB5CE0" w:rsidRPr="00502716" w14:paraId="346FC0F1" w14:textId="77777777" w:rsidTr="006F382D">
        <w:tc>
          <w:tcPr>
            <w:tcW w:w="665" w:type="pct"/>
            <w:shd w:val="clear" w:color="auto" w:fill="F2F2F2" w:themeFill="background1" w:themeFillShade="F2"/>
          </w:tcPr>
          <w:p w14:paraId="384086F9" w14:textId="296B3EDA" w:rsidR="00CB5CE0" w:rsidRPr="006F382D" w:rsidRDefault="00CB5CE0" w:rsidP="006F382D">
            <w:pPr>
              <w:pStyle w:val="SemEspaamento"/>
              <w:jc w:val="right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ATI3</w:t>
            </w:r>
          </w:p>
        </w:tc>
        <w:tc>
          <w:tcPr>
            <w:tcW w:w="4335" w:type="pct"/>
          </w:tcPr>
          <w:p w14:paraId="1E86CCE9" w14:textId="0D6B897C" w:rsidR="00CB5CE0" w:rsidRPr="00604B80" w:rsidRDefault="00CB5CE0" w:rsidP="006F382D">
            <w:pPr>
              <w:pStyle w:val="SemEspaamento"/>
              <w:rPr>
                <w:sz w:val="18"/>
                <w:szCs w:val="18"/>
                <w:lang w:val="pt-PT"/>
              </w:rPr>
            </w:pPr>
            <w:r w:rsidRPr="00604B80">
              <w:rPr>
                <w:sz w:val="18"/>
                <w:szCs w:val="18"/>
                <w:lang w:val="pt-PT"/>
              </w:rPr>
              <w:t>Clube federado de Surf (VSC-dando continuidade ao grupo-equipa de Surf do DE)</w:t>
            </w:r>
          </w:p>
        </w:tc>
      </w:tr>
      <w:tr w:rsidR="000043FB" w:rsidRPr="00502716" w14:paraId="2A73942F" w14:textId="77777777" w:rsidTr="00FE2F62">
        <w:trPr>
          <w:trHeight w:val="48"/>
        </w:trPr>
        <w:tc>
          <w:tcPr>
            <w:tcW w:w="665" w:type="pct"/>
            <w:shd w:val="clear" w:color="auto" w:fill="F2F2F2" w:themeFill="background1" w:themeFillShade="F2"/>
          </w:tcPr>
          <w:p w14:paraId="740B59AE" w14:textId="2B41A424" w:rsidR="000043FB" w:rsidRPr="006F382D" w:rsidRDefault="00CB5CE0" w:rsidP="006F382D">
            <w:pPr>
              <w:pStyle w:val="SemEspaamento"/>
              <w:jc w:val="right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ATI4</w:t>
            </w:r>
          </w:p>
        </w:tc>
        <w:tc>
          <w:tcPr>
            <w:tcW w:w="4335" w:type="pct"/>
          </w:tcPr>
          <w:p w14:paraId="727C6D22" w14:textId="4632412E" w:rsidR="000043FB" w:rsidRPr="00604B80" w:rsidRDefault="00CB5CE0" w:rsidP="006F382D">
            <w:pPr>
              <w:pStyle w:val="SemEspaamento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Prática de modalidades náuticas numa vertente de lazer durante fins-de-semana</w:t>
            </w:r>
          </w:p>
        </w:tc>
      </w:tr>
      <w:tr w:rsidR="00E07D9E" w:rsidRPr="00502716" w14:paraId="07EA9AE5" w14:textId="77777777" w:rsidTr="00FE2F62">
        <w:trPr>
          <w:trHeight w:val="48"/>
        </w:trPr>
        <w:tc>
          <w:tcPr>
            <w:tcW w:w="665" w:type="pct"/>
            <w:shd w:val="clear" w:color="auto" w:fill="F2F2F2" w:themeFill="background1" w:themeFillShade="F2"/>
          </w:tcPr>
          <w:p w14:paraId="6DFAB18E" w14:textId="44D205A6" w:rsidR="00E07D9E" w:rsidRDefault="00E07D9E" w:rsidP="006F382D">
            <w:pPr>
              <w:pStyle w:val="SemEspaamento"/>
              <w:jc w:val="right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ATI5</w:t>
            </w:r>
          </w:p>
        </w:tc>
        <w:tc>
          <w:tcPr>
            <w:tcW w:w="4335" w:type="pct"/>
          </w:tcPr>
          <w:p w14:paraId="457A826E" w14:textId="4011BA20" w:rsidR="00E07D9E" w:rsidRDefault="00E07D9E" w:rsidP="006F382D">
            <w:pPr>
              <w:pStyle w:val="SemEspaamento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Prática de modalidades náuticas de base, numa vertente formativa</w:t>
            </w:r>
          </w:p>
        </w:tc>
      </w:tr>
    </w:tbl>
    <w:p w14:paraId="4B655290" w14:textId="77777777" w:rsidR="004E311C" w:rsidRDefault="004E311C" w:rsidP="009900D3">
      <w:pPr>
        <w:pStyle w:val="Cabealho2"/>
      </w:pPr>
      <w:bookmarkStart w:id="18" w:name="_Toc11269870"/>
    </w:p>
    <w:p w14:paraId="091D4604" w14:textId="77777777" w:rsidR="004E311C" w:rsidRDefault="004E311C" w:rsidP="009900D3">
      <w:pPr>
        <w:pStyle w:val="Cabealho2"/>
      </w:pPr>
    </w:p>
    <w:p w14:paraId="5C1B2E1D" w14:textId="1A4050EA" w:rsidR="009900D3" w:rsidRPr="009900D3" w:rsidRDefault="00DC2F9A" w:rsidP="009900D3">
      <w:pPr>
        <w:pStyle w:val="Cabealho2"/>
      </w:pPr>
      <w:r>
        <w:t>Descrição Detalhada das Atividades</w:t>
      </w:r>
      <w:bookmarkEnd w:id="18"/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9"/>
        <w:gridCol w:w="1486"/>
        <w:gridCol w:w="1452"/>
        <w:gridCol w:w="1247"/>
        <w:gridCol w:w="1452"/>
        <w:gridCol w:w="1288"/>
      </w:tblGrid>
      <w:tr w:rsidR="009900D3" w:rsidRPr="00502716" w14:paraId="5232B370" w14:textId="77777777" w:rsidTr="00494504">
        <w:tc>
          <w:tcPr>
            <w:tcW w:w="8494" w:type="dxa"/>
            <w:gridSpan w:val="6"/>
            <w:shd w:val="clear" w:color="auto" w:fill="D9D9D9" w:themeFill="background1" w:themeFillShade="D9"/>
          </w:tcPr>
          <w:p w14:paraId="6E7323D6" w14:textId="68932976" w:rsidR="009900D3" w:rsidRPr="009900D3" w:rsidRDefault="009900D3" w:rsidP="00D92578">
            <w:pPr>
              <w:pStyle w:val="Cabealho3"/>
              <w:outlineLvl w:val="2"/>
            </w:pPr>
            <w:bookmarkStart w:id="19" w:name="_Toc11269871"/>
            <w:r>
              <w:t>ATI</w:t>
            </w:r>
            <w:r w:rsidRPr="00127C1E">
              <w:t>1:</w:t>
            </w:r>
            <w:bookmarkEnd w:id="19"/>
            <w:r w:rsidR="004E311C">
              <w:t xml:space="preserve"> Clube Federado de Canoagem do A</w:t>
            </w:r>
            <w:r w:rsidR="00283A12">
              <w:t xml:space="preserve">grupamento </w:t>
            </w:r>
            <w:r w:rsidR="004E311C">
              <w:t>E</w:t>
            </w:r>
            <w:r w:rsidR="00283A12">
              <w:t xml:space="preserve">scolas de </w:t>
            </w:r>
            <w:r w:rsidR="004E311C">
              <w:t>V</w:t>
            </w:r>
            <w:r w:rsidR="00283A12">
              <w:t>agos</w:t>
            </w:r>
          </w:p>
        </w:tc>
      </w:tr>
      <w:tr w:rsidR="00577C85" w14:paraId="087BAB80" w14:textId="77777777" w:rsidTr="00577C85">
        <w:tc>
          <w:tcPr>
            <w:tcW w:w="1569" w:type="dxa"/>
            <w:shd w:val="clear" w:color="auto" w:fill="F2F2F2" w:themeFill="background1" w:themeFillShade="F2"/>
          </w:tcPr>
          <w:p w14:paraId="77120F4E" w14:textId="2EC406CC" w:rsidR="00577C85" w:rsidRPr="00672A9C" w:rsidRDefault="00577C85" w:rsidP="00411C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 INÍCIO</w:t>
            </w:r>
          </w:p>
        </w:tc>
        <w:tc>
          <w:tcPr>
            <w:tcW w:w="6925" w:type="dxa"/>
            <w:gridSpan w:val="5"/>
          </w:tcPr>
          <w:p w14:paraId="6D484493" w14:textId="530AC404" w:rsidR="00577C85" w:rsidRPr="00411CA8" w:rsidRDefault="00B513EF" w:rsidP="00465F63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1 de Setembro de 2020</w:t>
            </w:r>
          </w:p>
        </w:tc>
      </w:tr>
      <w:tr w:rsidR="00577C85" w14:paraId="48962262" w14:textId="77777777" w:rsidTr="00577C85">
        <w:tc>
          <w:tcPr>
            <w:tcW w:w="1569" w:type="dxa"/>
            <w:shd w:val="clear" w:color="auto" w:fill="F2F2F2" w:themeFill="background1" w:themeFillShade="F2"/>
          </w:tcPr>
          <w:p w14:paraId="17DB6CB7" w14:textId="0A71367C" w:rsidR="00577C85" w:rsidRPr="00672A9C" w:rsidRDefault="00577C85" w:rsidP="00411C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</w:t>
            </w:r>
          </w:p>
        </w:tc>
        <w:tc>
          <w:tcPr>
            <w:tcW w:w="6925" w:type="dxa"/>
            <w:gridSpan w:val="5"/>
          </w:tcPr>
          <w:p w14:paraId="492FC49A" w14:textId="75A54535" w:rsidR="00577C85" w:rsidRPr="00411CA8" w:rsidRDefault="004E311C" w:rsidP="00465F63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31 de Julho de</w:t>
            </w:r>
            <w:r w:rsidR="00B513EF">
              <w:rPr>
                <w:lang w:val="pt-PT"/>
              </w:rPr>
              <w:t xml:space="preserve"> 2022</w:t>
            </w:r>
          </w:p>
        </w:tc>
      </w:tr>
      <w:tr w:rsidR="009900D3" w14:paraId="733D3D25" w14:textId="77777777" w:rsidTr="00577C85">
        <w:tc>
          <w:tcPr>
            <w:tcW w:w="1569" w:type="dxa"/>
            <w:shd w:val="clear" w:color="auto" w:fill="F2F2F2" w:themeFill="background1" w:themeFillShade="F2"/>
          </w:tcPr>
          <w:p w14:paraId="0D9EF4E9" w14:textId="794542E0" w:rsidR="009900D3" w:rsidRPr="00672A9C" w:rsidRDefault="00411CA8" w:rsidP="00411C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PARTICIPANTES</w:t>
            </w:r>
          </w:p>
        </w:tc>
        <w:tc>
          <w:tcPr>
            <w:tcW w:w="1486" w:type="dxa"/>
          </w:tcPr>
          <w:p w14:paraId="2626469E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Promotor</w:t>
            </w:r>
          </w:p>
        </w:tc>
        <w:tc>
          <w:tcPr>
            <w:tcW w:w="1452" w:type="dxa"/>
          </w:tcPr>
          <w:p w14:paraId="256FE92D" w14:textId="6293A496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195BD531" w14:textId="616E6132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51512BA7" w14:textId="6CF08014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32048A5F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…</w:t>
            </w:r>
          </w:p>
        </w:tc>
      </w:tr>
      <w:tr w:rsidR="009900D3" w14:paraId="7BCA61A8" w14:textId="77777777" w:rsidTr="00577C85">
        <w:tc>
          <w:tcPr>
            <w:tcW w:w="1569" w:type="dxa"/>
            <w:shd w:val="clear" w:color="auto" w:fill="F2F2F2" w:themeFill="background1" w:themeFillShade="F2"/>
          </w:tcPr>
          <w:p w14:paraId="0F5F9E18" w14:textId="7B44235E" w:rsidR="009900D3" w:rsidRPr="00672A9C" w:rsidRDefault="00411CA8" w:rsidP="00411C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RH % AFETAÇÃO</w:t>
            </w:r>
          </w:p>
        </w:tc>
        <w:tc>
          <w:tcPr>
            <w:tcW w:w="1486" w:type="dxa"/>
          </w:tcPr>
          <w:p w14:paraId="6240B6B0" w14:textId="119BE68C" w:rsidR="009900D3" w:rsidRPr="00411CA8" w:rsidRDefault="00E959C0" w:rsidP="00465F63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10</w:t>
            </w:r>
            <w:r w:rsidR="00FC6AC2">
              <w:rPr>
                <w:lang w:val="pt-PT"/>
              </w:rPr>
              <w:t>%</w:t>
            </w:r>
          </w:p>
        </w:tc>
        <w:tc>
          <w:tcPr>
            <w:tcW w:w="1452" w:type="dxa"/>
          </w:tcPr>
          <w:p w14:paraId="67AD7213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037FA99E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03FE3193" w14:textId="135A1FB9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49C092BE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</w:tr>
      <w:tr w:rsidR="009900D3" w14:paraId="5B4C6273" w14:textId="77777777" w:rsidTr="00577C85">
        <w:tc>
          <w:tcPr>
            <w:tcW w:w="1569" w:type="dxa"/>
            <w:shd w:val="clear" w:color="auto" w:fill="F2F2F2" w:themeFill="background1" w:themeFillShade="F2"/>
          </w:tcPr>
          <w:p w14:paraId="1E1153AF" w14:textId="2E6EB1B7" w:rsidR="009900D3" w:rsidRPr="00672A9C" w:rsidRDefault="00411CA8" w:rsidP="00411C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RESPONSÁVEL</w:t>
            </w:r>
          </w:p>
        </w:tc>
        <w:tc>
          <w:tcPr>
            <w:tcW w:w="1486" w:type="dxa"/>
          </w:tcPr>
          <w:p w14:paraId="19C4188C" w14:textId="2A7D0DA0" w:rsidR="009900D3" w:rsidRPr="00FC6AC2" w:rsidRDefault="004E311C" w:rsidP="00465F63">
            <w:pPr>
              <w:pStyle w:val="SemEspaamento"/>
              <w:rPr>
                <w:sz w:val="16"/>
                <w:szCs w:val="16"/>
                <w:lang w:val="pt-PT"/>
              </w:rPr>
            </w:pPr>
            <w:r w:rsidRPr="00FC6AC2">
              <w:rPr>
                <w:sz w:val="16"/>
                <w:szCs w:val="16"/>
                <w:lang w:val="pt-PT"/>
              </w:rPr>
              <w:t>Paulo Branco</w:t>
            </w:r>
          </w:p>
        </w:tc>
        <w:tc>
          <w:tcPr>
            <w:tcW w:w="1452" w:type="dxa"/>
          </w:tcPr>
          <w:p w14:paraId="12EE80A3" w14:textId="6E46718F" w:rsidR="009900D3" w:rsidRPr="00FC6AC2" w:rsidRDefault="002E6DF0" w:rsidP="00465F63">
            <w:pPr>
              <w:pStyle w:val="SemEspaamento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Bruno Moreira</w:t>
            </w:r>
          </w:p>
        </w:tc>
        <w:tc>
          <w:tcPr>
            <w:tcW w:w="1247" w:type="dxa"/>
          </w:tcPr>
          <w:p w14:paraId="77BE00C1" w14:textId="7AFE2806" w:rsidR="009900D3" w:rsidRPr="00FC6AC2" w:rsidRDefault="002E6DF0" w:rsidP="00465F63">
            <w:pPr>
              <w:pStyle w:val="SemEspaamento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Hélder Martins</w:t>
            </w:r>
          </w:p>
        </w:tc>
        <w:tc>
          <w:tcPr>
            <w:tcW w:w="1452" w:type="dxa"/>
          </w:tcPr>
          <w:p w14:paraId="62C9B585" w14:textId="1B756B75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6F459404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</w:tr>
    </w:tbl>
    <w:p w14:paraId="7CBD226E" w14:textId="2ED7A25A" w:rsidR="00494504" w:rsidRDefault="00494504" w:rsidP="00522788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494"/>
      </w:tblGrid>
      <w:tr w:rsidR="00465F63" w:rsidRPr="009900D3" w14:paraId="474181D4" w14:textId="77777777" w:rsidTr="00522788">
        <w:tc>
          <w:tcPr>
            <w:tcW w:w="8494" w:type="dxa"/>
            <w:shd w:val="clear" w:color="auto" w:fill="D9D9D9" w:themeFill="background1" w:themeFillShade="D9"/>
          </w:tcPr>
          <w:p w14:paraId="334DB5BA" w14:textId="7847A1F0" w:rsidR="00465F63" w:rsidRPr="009900D3" w:rsidRDefault="00465F63" w:rsidP="00465F63">
            <w:pPr>
              <w:pStyle w:val="Cabealho4"/>
              <w:spacing w:line="276" w:lineRule="auto"/>
              <w:outlineLvl w:val="3"/>
            </w:pPr>
            <w:bookmarkStart w:id="20" w:name="_Toc11269872"/>
            <w:r>
              <w:t>Objetivos</w:t>
            </w:r>
            <w:bookmarkEnd w:id="20"/>
          </w:p>
        </w:tc>
      </w:tr>
      <w:tr w:rsidR="00465F63" w:rsidRPr="00502716" w14:paraId="74015795" w14:textId="77777777" w:rsidTr="00465F63">
        <w:tc>
          <w:tcPr>
            <w:tcW w:w="8494" w:type="dxa"/>
            <w:shd w:val="clear" w:color="auto" w:fill="FFFFFF" w:themeFill="background1"/>
          </w:tcPr>
          <w:p w14:paraId="3AEB67FE" w14:textId="43413EAE" w:rsidR="00465F63" w:rsidRPr="00042CCB" w:rsidRDefault="004E311C" w:rsidP="00465F63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1-Manter uma equipa de canoagem de competição federada com um mínimo de 20 atletas inscritos</w:t>
            </w:r>
            <w:r w:rsidR="00D83CBE" w:rsidRPr="00042CCB">
              <w:rPr>
                <w:lang w:val="pt-PT"/>
              </w:rPr>
              <w:t>, provindos do  grupo-equipa de Canoagem do desporto escolar</w:t>
            </w:r>
          </w:p>
        </w:tc>
      </w:tr>
      <w:tr w:rsidR="00465F63" w:rsidRPr="00502716" w14:paraId="1472C3CE" w14:textId="77777777" w:rsidTr="00465F63">
        <w:tc>
          <w:tcPr>
            <w:tcW w:w="8494" w:type="dxa"/>
            <w:shd w:val="clear" w:color="auto" w:fill="FFFFFF" w:themeFill="background1"/>
          </w:tcPr>
          <w:p w14:paraId="2F6D701D" w14:textId="4839C59C" w:rsidR="00465F63" w:rsidRPr="00042CCB" w:rsidRDefault="004E311C" w:rsidP="00465F63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2-Participar em competições do quadro competitivo</w:t>
            </w:r>
            <w:r w:rsidR="00233CCA" w:rsidRPr="00042CCB">
              <w:rPr>
                <w:lang w:val="pt-PT"/>
              </w:rPr>
              <w:t xml:space="preserve"> escolar e do quadro competitivo</w:t>
            </w:r>
            <w:r w:rsidRPr="00042CCB">
              <w:rPr>
                <w:lang w:val="pt-PT"/>
              </w:rPr>
              <w:t xml:space="preserve"> federado</w:t>
            </w:r>
          </w:p>
        </w:tc>
      </w:tr>
      <w:tr w:rsidR="00465F63" w:rsidRPr="00502716" w14:paraId="50C6D4BF" w14:textId="77777777" w:rsidTr="00465F63">
        <w:tc>
          <w:tcPr>
            <w:tcW w:w="8494" w:type="dxa"/>
            <w:shd w:val="clear" w:color="auto" w:fill="FFFFFF" w:themeFill="background1"/>
          </w:tcPr>
          <w:p w14:paraId="3A9066DC" w14:textId="3DF229C8" w:rsidR="00465F63" w:rsidRPr="00042CCB" w:rsidRDefault="004E311C" w:rsidP="00465F63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3-Melhorar progressivamente os resultados desportivos.</w:t>
            </w:r>
          </w:p>
        </w:tc>
      </w:tr>
    </w:tbl>
    <w:p w14:paraId="217C296B" w14:textId="1C24DE4A" w:rsidR="00465F63" w:rsidRDefault="00465F63" w:rsidP="00522788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4D3520" w:rsidRPr="009900D3" w14:paraId="663AF817" w14:textId="77777777" w:rsidTr="00522788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D796C41" w14:textId="21DC7E65" w:rsidR="004D3520" w:rsidRPr="009900D3" w:rsidRDefault="004D3520" w:rsidP="001F1A63">
            <w:pPr>
              <w:pStyle w:val="Cabealho4"/>
              <w:spacing w:line="276" w:lineRule="auto"/>
              <w:outlineLvl w:val="3"/>
            </w:pPr>
            <w:bookmarkStart w:id="21" w:name="_Toc11269873"/>
            <w:r>
              <w:t>DESCRIÇÃO DAS TAREFAS</w:t>
            </w:r>
            <w:bookmarkEnd w:id="21"/>
          </w:p>
        </w:tc>
      </w:tr>
      <w:tr w:rsidR="00522788" w:rsidRPr="00502716" w14:paraId="342D7B7D" w14:textId="77777777" w:rsidTr="00522788">
        <w:tc>
          <w:tcPr>
            <w:tcW w:w="1555" w:type="dxa"/>
            <w:shd w:val="clear" w:color="auto" w:fill="F2F2F2" w:themeFill="background1" w:themeFillShade="F2"/>
          </w:tcPr>
          <w:p w14:paraId="2F4C09E4" w14:textId="4FC2A378" w:rsidR="00522788" w:rsidRPr="0023652C" w:rsidRDefault="0023652C" w:rsidP="0023652C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T1.1.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7F4C7B92" w14:textId="6FF2291E" w:rsidR="00522788" w:rsidRPr="00042CCB" w:rsidRDefault="000B3739" w:rsidP="001F1A63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Criar uma comissão de apoio, formada por pais de atletas</w:t>
            </w:r>
            <w:r w:rsidR="000A4423" w:rsidRPr="00042CCB">
              <w:rPr>
                <w:lang w:val="pt-PT"/>
              </w:rPr>
              <w:t xml:space="preserve"> e tornar essa comissão </w:t>
            </w:r>
            <w:r w:rsidR="00BD4EEB">
              <w:rPr>
                <w:lang w:val="pt-PT"/>
              </w:rPr>
              <w:t>func</w:t>
            </w:r>
            <w:r w:rsidR="00DD3243" w:rsidRPr="00042CCB">
              <w:rPr>
                <w:lang w:val="pt-PT"/>
              </w:rPr>
              <w:t>ional, assegurando os processos de gestão corrente</w:t>
            </w:r>
          </w:p>
        </w:tc>
      </w:tr>
      <w:tr w:rsidR="00522788" w:rsidRPr="00502716" w14:paraId="05A7E54A" w14:textId="77777777" w:rsidTr="00522788">
        <w:tc>
          <w:tcPr>
            <w:tcW w:w="1555" w:type="dxa"/>
            <w:shd w:val="clear" w:color="auto" w:fill="F2F2F2" w:themeFill="background1" w:themeFillShade="F2"/>
          </w:tcPr>
          <w:p w14:paraId="2372C349" w14:textId="38F12F27" w:rsidR="00522788" w:rsidRPr="0023652C" w:rsidRDefault="0023652C" w:rsidP="0023652C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lastRenderedPageBreak/>
              <w:t>T1.2.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04BA99B8" w14:textId="352A4836" w:rsidR="00522788" w:rsidRPr="00042CCB" w:rsidRDefault="00283A12" w:rsidP="001F1A63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 xml:space="preserve">Promover a organização </w:t>
            </w:r>
            <w:r w:rsidR="005F6506" w:rsidRPr="00042CCB">
              <w:rPr>
                <w:lang w:val="pt-PT"/>
              </w:rPr>
              <w:t>administrativa</w:t>
            </w:r>
            <w:r w:rsidRPr="00042CCB">
              <w:rPr>
                <w:lang w:val="pt-PT"/>
              </w:rPr>
              <w:t xml:space="preserve"> (inscrições</w:t>
            </w:r>
            <w:r w:rsidR="007903AE" w:rsidRPr="00042CCB">
              <w:rPr>
                <w:lang w:val="pt-PT"/>
              </w:rPr>
              <w:t xml:space="preserve"> de clube e atletas</w:t>
            </w:r>
            <w:r w:rsidRPr="00042CCB">
              <w:rPr>
                <w:lang w:val="pt-PT"/>
              </w:rPr>
              <w:t>, exam</w:t>
            </w:r>
            <w:r w:rsidR="007903AE" w:rsidRPr="00042CCB">
              <w:rPr>
                <w:lang w:val="pt-PT"/>
              </w:rPr>
              <w:t>e</w:t>
            </w:r>
            <w:r w:rsidR="00210836">
              <w:rPr>
                <w:lang w:val="pt-PT"/>
              </w:rPr>
              <w:t>s mé</w:t>
            </w:r>
            <w:r w:rsidRPr="00042CCB">
              <w:rPr>
                <w:lang w:val="pt-PT"/>
              </w:rPr>
              <w:t>dicos,</w:t>
            </w:r>
            <w:r w:rsidR="00BD4EEB">
              <w:rPr>
                <w:lang w:val="pt-PT"/>
              </w:rPr>
              <w:t xml:space="preserve"> </w:t>
            </w:r>
            <w:r w:rsidR="000D7465">
              <w:rPr>
                <w:lang w:val="pt-PT"/>
              </w:rPr>
              <w:t>inscrições em</w:t>
            </w:r>
            <w:r w:rsidRPr="00042CCB">
              <w:rPr>
                <w:lang w:val="pt-PT"/>
              </w:rPr>
              <w:t xml:space="preserve"> provas, </w:t>
            </w:r>
            <w:r w:rsidR="007903AE" w:rsidRPr="00042CCB">
              <w:rPr>
                <w:lang w:val="pt-PT"/>
              </w:rPr>
              <w:t xml:space="preserve">seguros, </w:t>
            </w:r>
            <w:r w:rsidRPr="00042CCB">
              <w:rPr>
                <w:lang w:val="pt-PT"/>
              </w:rPr>
              <w:t>etc)</w:t>
            </w:r>
          </w:p>
        </w:tc>
      </w:tr>
      <w:tr w:rsidR="00522788" w:rsidRPr="00502716" w14:paraId="7BA9CD52" w14:textId="77777777" w:rsidTr="00522788">
        <w:tc>
          <w:tcPr>
            <w:tcW w:w="1555" w:type="dxa"/>
            <w:shd w:val="clear" w:color="auto" w:fill="F2F2F2" w:themeFill="background1" w:themeFillShade="F2"/>
          </w:tcPr>
          <w:p w14:paraId="0AA9BA4C" w14:textId="7DB7D642" w:rsidR="00522788" w:rsidRPr="0023652C" w:rsidRDefault="0023652C" w:rsidP="0023652C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T1.</w:t>
            </w:r>
            <w:r w:rsidR="009A6DBE"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2C5CB573" w14:textId="2459790C" w:rsidR="00522788" w:rsidRPr="00042CCB" w:rsidRDefault="007903AE" w:rsidP="001F1A63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Promover o processo de organização desportiva (treinos, equipamentos náuticos. regulamentos, instalações, equipamentos de apoio) e RH necessários</w:t>
            </w:r>
            <w:r w:rsidR="00233CCA" w:rsidRPr="00042CCB">
              <w:rPr>
                <w:lang w:val="pt-PT"/>
              </w:rPr>
              <w:t>), tendo 2 pelo menos treinos semanais (6h no total de carga de treino).</w:t>
            </w:r>
          </w:p>
        </w:tc>
      </w:tr>
      <w:tr w:rsidR="000A4423" w:rsidRPr="00502716" w14:paraId="1E8E47FC" w14:textId="77777777" w:rsidTr="00522788">
        <w:tc>
          <w:tcPr>
            <w:tcW w:w="1555" w:type="dxa"/>
            <w:shd w:val="clear" w:color="auto" w:fill="F2F2F2" w:themeFill="background1" w:themeFillShade="F2"/>
          </w:tcPr>
          <w:p w14:paraId="74D9A337" w14:textId="7C44854E" w:rsidR="000A4423" w:rsidRPr="0023652C" w:rsidRDefault="000A4423" w:rsidP="0023652C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T1.4.</w:t>
            </w:r>
          </w:p>
        </w:tc>
        <w:tc>
          <w:tcPr>
            <w:tcW w:w="6939" w:type="dxa"/>
            <w:shd w:val="clear" w:color="auto" w:fill="FFFFFF" w:themeFill="background1"/>
          </w:tcPr>
          <w:p w14:paraId="5C575CC1" w14:textId="66AA6AAE" w:rsidR="000A4423" w:rsidRPr="00042CCB" w:rsidRDefault="000A4423" w:rsidP="001F1A63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Promover a captação de atletas, através da prática do desporto escolar</w:t>
            </w:r>
            <w:r w:rsidR="00233CCA" w:rsidRPr="00042CCB">
              <w:rPr>
                <w:lang w:val="pt-PT"/>
              </w:rPr>
              <w:t xml:space="preserve">, aumentando 10 atletas </w:t>
            </w:r>
            <w:r w:rsidR="001F576B" w:rsidRPr="00042CCB">
              <w:rPr>
                <w:lang w:val="pt-PT"/>
              </w:rPr>
              <w:t xml:space="preserve">federados </w:t>
            </w:r>
            <w:r w:rsidR="00233CCA" w:rsidRPr="00042CCB">
              <w:rPr>
                <w:lang w:val="pt-PT"/>
              </w:rPr>
              <w:t>por ano.</w:t>
            </w:r>
          </w:p>
        </w:tc>
      </w:tr>
    </w:tbl>
    <w:p w14:paraId="0636D8EA" w14:textId="77777777" w:rsidR="009A6DBE" w:rsidRDefault="009A6DBE" w:rsidP="009A6DBE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9A6DBE" w:rsidRPr="009900D3" w14:paraId="1B9D15C1" w14:textId="77777777" w:rsidTr="001F1A6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12C4D46" w14:textId="4D01B647" w:rsidR="009A6DBE" w:rsidRPr="009900D3" w:rsidRDefault="009A6DBE" w:rsidP="001F1A63">
            <w:pPr>
              <w:pStyle w:val="Cabealho4"/>
              <w:spacing w:line="276" w:lineRule="auto"/>
              <w:outlineLvl w:val="3"/>
            </w:pPr>
            <w:bookmarkStart w:id="22" w:name="_Toc11269874"/>
            <w:r>
              <w:t>ENTREGÁVEIS</w:t>
            </w:r>
            <w:bookmarkEnd w:id="22"/>
          </w:p>
        </w:tc>
      </w:tr>
      <w:tr w:rsidR="009A6DBE" w:rsidRPr="00502716" w14:paraId="1DBD42C7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74583DBD" w14:textId="7AE1CB59" w:rsidR="009A6DBE" w:rsidRPr="0023652C" w:rsidRDefault="009A6DBE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23652C">
              <w:rPr>
                <w:b/>
                <w:bCs/>
              </w:rPr>
              <w:t>1.1.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784582F1" w14:textId="533F6C55" w:rsidR="009A6DBE" w:rsidRPr="00042CCB" w:rsidRDefault="005F6506" w:rsidP="001F1A63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Listagem de atletas federados e listagens de</w:t>
            </w:r>
            <w:r w:rsidR="002E6DF0">
              <w:rPr>
                <w:lang w:val="pt-PT"/>
              </w:rPr>
              <w:t xml:space="preserve"> de al</w:t>
            </w:r>
            <w:r w:rsidR="00C459AA" w:rsidRPr="00042CCB">
              <w:rPr>
                <w:lang w:val="pt-PT"/>
              </w:rPr>
              <w:t>unos inscritos no grupo-equipa de Canoagem do desporto escolar</w:t>
            </w:r>
            <w:r w:rsidRPr="00042CCB">
              <w:rPr>
                <w:lang w:val="pt-PT"/>
              </w:rPr>
              <w:t xml:space="preserve"> </w:t>
            </w:r>
            <w:r w:rsidR="00B63131" w:rsidRPr="00042CCB">
              <w:rPr>
                <w:lang w:val="pt-PT"/>
              </w:rPr>
              <w:t xml:space="preserve">e da </w:t>
            </w:r>
            <w:r w:rsidRPr="00042CCB">
              <w:rPr>
                <w:lang w:val="pt-PT"/>
              </w:rPr>
              <w:t>participação em competições</w:t>
            </w:r>
          </w:p>
        </w:tc>
      </w:tr>
      <w:tr w:rsidR="009A6DBE" w:rsidRPr="00502716" w14:paraId="0A506B7E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00B77D13" w14:textId="7FBD992A" w:rsidR="009A6DBE" w:rsidRPr="0023652C" w:rsidRDefault="009A6DBE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23652C">
              <w:rPr>
                <w:b/>
                <w:bCs/>
              </w:rPr>
              <w:t>1.2.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1A45FEE6" w14:textId="49BFA97F" w:rsidR="009A6DBE" w:rsidRPr="00042CCB" w:rsidRDefault="002E6DF0" w:rsidP="001F1A63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Um videograma relativo</w:t>
            </w:r>
            <w:r w:rsidR="007903AE" w:rsidRPr="00042CCB">
              <w:rPr>
                <w:lang w:val="pt-PT"/>
              </w:rPr>
              <w:t xml:space="preserve"> a treinos e outro </w:t>
            </w:r>
            <w:r w:rsidR="00D14A5D" w:rsidRPr="00042CCB">
              <w:rPr>
                <w:lang w:val="pt-PT"/>
              </w:rPr>
              <w:t>relativo</w:t>
            </w:r>
            <w:r w:rsidR="007903AE" w:rsidRPr="00042CCB">
              <w:rPr>
                <w:lang w:val="pt-PT"/>
              </w:rPr>
              <w:t xml:space="preserve"> à participação em competições</w:t>
            </w:r>
          </w:p>
        </w:tc>
      </w:tr>
      <w:tr w:rsidR="009A6DBE" w:rsidRPr="00502716" w14:paraId="16CF0002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4A3866A6" w14:textId="3C0EF570" w:rsidR="009A6DBE" w:rsidRPr="0023652C" w:rsidRDefault="009A6DBE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23652C">
              <w:rPr>
                <w:b/>
                <w:bCs/>
              </w:rPr>
              <w:t>1.</w:t>
            </w:r>
            <w:r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70C6D464" w14:textId="36DD56FB" w:rsidR="009A6DBE" w:rsidRPr="00042CCB" w:rsidRDefault="00FC6AC2" w:rsidP="001F1A63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Um relatório</w:t>
            </w:r>
            <w:r w:rsidR="00C459AA" w:rsidRPr="00042CCB">
              <w:rPr>
                <w:lang w:val="pt-PT"/>
              </w:rPr>
              <w:t xml:space="preserve"> no final de cada</w:t>
            </w:r>
            <w:r w:rsidRPr="00042CCB">
              <w:rPr>
                <w:lang w:val="pt-PT"/>
              </w:rPr>
              <w:t xml:space="preserve"> ano com a síntese das atividades realizadas</w:t>
            </w:r>
          </w:p>
        </w:tc>
      </w:tr>
    </w:tbl>
    <w:p w14:paraId="31EDA919" w14:textId="21DE0DAF" w:rsidR="0058373B" w:rsidRPr="00042CCB" w:rsidRDefault="0058373B" w:rsidP="00F869D6">
      <w:pPr>
        <w:pStyle w:val="SemEspaamento"/>
        <w:rPr>
          <w:lang w:val="pt-PT"/>
        </w:rPr>
      </w:pPr>
    </w:p>
    <w:p w14:paraId="5EBFA526" w14:textId="77777777" w:rsidR="00FC717D" w:rsidRPr="00042CCB" w:rsidRDefault="00FC717D" w:rsidP="00F869D6">
      <w:pPr>
        <w:pStyle w:val="SemEspaamen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9"/>
        <w:gridCol w:w="1486"/>
        <w:gridCol w:w="1452"/>
        <w:gridCol w:w="1247"/>
        <w:gridCol w:w="1452"/>
        <w:gridCol w:w="1288"/>
      </w:tblGrid>
      <w:tr w:rsidR="0058373B" w:rsidRPr="00502716" w14:paraId="22D64A12" w14:textId="77777777" w:rsidTr="001F1A63">
        <w:tc>
          <w:tcPr>
            <w:tcW w:w="8494" w:type="dxa"/>
            <w:gridSpan w:val="6"/>
            <w:shd w:val="clear" w:color="auto" w:fill="D9D9D9" w:themeFill="background1" w:themeFillShade="D9"/>
          </w:tcPr>
          <w:p w14:paraId="057CE127" w14:textId="787E9050" w:rsidR="0058373B" w:rsidRPr="009900D3" w:rsidRDefault="0058373B" w:rsidP="00D92578">
            <w:pPr>
              <w:pStyle w:val="Cabealho3"/>
              <w:outlineLvl w:val="2"/>
            </w:pPr>
            <w:bookmarkStart w:id="23" w:name="_Toc11269875"/>
            <w:r>
              <w:t>ATI</w:t>
            </w:r>
            <w:r w:rsidR="00F869D6">
              <w:t>2</w:t>
            </w:r>
            <w:r w:rsidRPr="00127C1E">
              <w:t>:</w:t>
            </w:r>
            <w:bookmarkEnd w:id="23"/>
            <w:r w:rsidR="00FC6AC2">
              <w:t>Clube federado de Vela – Clube de Vela da Costa Nova</w:t>
            </w:r>
          </w:p>
        </w:tc>
      </w:tr>
      <w:tr w:rsidR="0058373B" w14:paraId="47C682AD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11E45129" w14:textId="77777777" w:rsidR="0058373B" w:rsidRPr="00672A9C" w:rsidRDefault="0058373B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 INÍCIO</w:t>
            </w:r>
          </w:p>
        </w:tc>
        <w:tc>
          <w:tcPr>
            <w:tcW w:w="6925" w:type="dxa"/>
            <w:gridSpan w:val="5"/>
          </w:tcPr>
          <w:p w14:paraId="7F0A4358" w14:textId="4E4730DC" w:rsidR="0058373B" w:rsidRPr="00411CA8" w:rsidRDefault="00FC6AC2" w:rsidP="001F1A63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1 de Setembro de 2020</w:t>
            </w:r>
          </w:p>
        </w:tc>
      </w:tr>
      <w:tr w:rsidR="0058373B" w14:paraId="784FDD2E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258FFC7E" w14:textId="77777777" w:rsidR="0058373B" w:rsidRPr="00672A9C" w:rsidRDefault="0058373B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</w:t>
            </w:r>
          </w:p>
        </w:tc>
        <w:tc>
          <w:tcPr>
            <w:tcW w:w="6925" w:type="dxa"/>
            <w:gridSpan w:val="5"/>
          </w:tcPr>
          <w:p w14:paraId="1FD638DB" w14:textId="2A663643" w:rsidR="0058373B" w:rsidRPr="00411CA8" w:rsidRDefault="00FC6AC2" w:rsidP="001F1A63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31 de Julho de 2022</w:t>
            </w:r>
          </w:p>
        </w:tc>
      </w:tr>
      <w:tr w:rsidR="0058373B" w14:paraId="69527010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2AE533AF" w14:textId="77777777" w:rsidR="0058373B" w:rsidRPr="00672A9C" w:rsidRDefault="0058373B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PARTICIPANTES</w:t>
            </w:r>
          </w:p>
        </w:tc>
        <w:tc>
          <w:tcPr>
            <w:tcW w:w="1486" w:type="dxa"/>
          </w:tcPr>
          <w:p w14:paraId="35FC91B9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Promotor</w:t>
            </w:r>
          </w:p>
        </w:tc>
        <w:tc>
          <w:tcPr>
            <w:tcW w:w="1452" w:type="dxa"/>
          </w:tcPr>
          <w:p w14:paraId="356F352F" w14:textId="350456B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065810CA" w14:textId="12CBF1B5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7B88B825" w14:textId="5577C421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470D6E6F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…</w:t>
            </w:r>
          </w:p>
        </w:tc>
      </w:tr>
      <w:tr w:rsidR="0058373B" w14:paraId="0BAA0F4E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1AA20A8E" w14:textId="77777777" w:rsidR="0058373B" w:rsidRPr="00672A9C" w:rsidRDefault="0058373B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RH % AFETAÇÃO</w:t>
            </w:r>
          </w:p>
        </w:tc>
        <w:tc>
          <w:tcPr>
            <w:tcW w:w="1486" w:type="dxa"/>
          </w:tcPr>
          <w:p w14:paraId="557B9CE9" w14:textId="537267AD" w:rsidR="0058373B" w:rsidRPr="00411CA8" w:rsidRDefault="009338AA" w:rsidP="001F1A63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10%</w:t>
            </w:r>
          </w:p>
        </w:tc>
        <w:tc>
          <w:tcPr>
            <w:tcW w:w="1452" w:type="dxa"/>
          </w:tcPr>
          <w:p w14:paraId="023F80BF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593ADAA7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41E32C82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432F6107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</w:tr>
      <w:tr w:rsidR="0058373B" w14:paraId="1E6D0ACC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1619DAF0" w14:textId="77777777" w:rsidR="0058373B" w:rsidRPr="00672A9C" w:rsidRDefault="0058373B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RESPONSÁVEL</w:t>
            </w:r>
          </w:p>
        </w:tc>
        <w:tc>
          <w:tcPr>
            <w:tcW w:w="1486" w:type="dxa"/>
          </w:tcPr>
          <w:p w14:paraId="78F0D41E" w14:textId="7D1D20FE" w:rsidR="0058373B" w:rsidRPr="00411CA8" w:rsidRDefault="00BB7F13" w:rsidP="001F1A63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Paulo Neta</w:t>
            </w:r>
          </w:p>
        </w:tc>
        <w:tc>
          <w:tcPr>
            <w:tcW w:w="1452" w:type="dxa"/>
          </w:tcPr>
          <w:p w14:paraId="4A06862C" w14:textId="2143357F" w:rsidR="0058373B" w:rsidRPr="00411CA8" w:rsidRDefault="002E6DF0" w:rsidP="001F1A63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José Teixeira</w:t>
            </w:r>
          </w:p>
        </w:tc>
        <w:tc>
          <w:tcPr>
            <w:tcW w:w="1247" w:type="dxa"/>
          </w:tcPr>
          <w:p w14:paraId="775628D0" w14:textId="551DFE22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3F68A3CE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2C60F393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</w:tr>
    </w:tbl>
    <w:p w14:paraId="5843F705" w14:textId="77777777" w:rsidR="0058373B" w:rsidRDefault="0058373B" w:rsidP="0058373B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494"/>
      </w:tblGrid>
      <w:tr w:rsidR="0058373B" w:rsidRPr="009900D3" w14:paraId="38B25520" w14:textId="77777777" w:rsidTr="001F1A63">
        <w:tc>
          <w:tcPr>
            <w:tcW w:w="8494" w:type="dxa"/>
            <w:shd w:val="clear" w:color="auto" w:fill="D9D9D9" w:themeFill="background1" w:themeFillShade="D9"/>
          </w:tcPr>
          <w:p w14:paraId="42685C86" w14:textId="77777777" w:rsidR="0058373B" w:rsidRPr="009900D3" w:rsidRDefault="0058373B" w:rsidP="001F1A63">
            <w:pPr>
              <w:pStyle w:val="Cabealho4"/>
              <w:spacing w:line="276" w:lineRule="auto"/>
              <w:outlineLvl w:val="3"/>
            </w:pPr>
            <w:bookmarkStart w:id="24" w:name="_Toc11269876"/>
            <w:r>
              <w:t>Objetivos</w:t>
            </w:r>
            <w:bookmarkEnd w:id="24"/>
          </w:p>
        </w:tc>
      </w:tr>
      <w:tr w:rsidR="006D62CA" w:rsidRPr="00502716" w14:paraId="251F082D" w14:textId="77777777" w:rsidTr="001F1A63">
        <w:tc>
          <w:tcPr>
            <w:tcW w:w="8494" w:type="dxa"/>
            <w:shd w:val="clear" w:color="auto" w:fill="FFFFFF" w:themeFill="background1"/>
          </w:tcPr>
          <w:p w14:paraId="2C787B4D" w14:textId="6F12C295" w:rsidR="006D62CA" w:rsidRPr="00042CCB" w:rsidRDefault="006D62CA" w:rsidP="006D62CA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1-Manter uma equipa de Vela de competição federada com um mínimo de 5 atletas inscritos, provindos do  grupo-equipa de Vela do desporto escolar</w:t>
            </w:r>
          </w:p>
        </w:tc>
      </w:tr>
      <w:tr w:rsidR="006D62CA" w:rsidRPr="00502716" w14:paraId="5A3F25B6" w14:textId="77777777" w:rsidTr="001F1A63">
        <w:tc>
          <w:tcPr>
            <w:tcW w:w="8494" w:type="dxa"/>
            <w:shd w:val="clear" w:color="auto" w:fill="FFFFFF" w:themeFill="background1"/>
          </w:tcPr>
          <w:p w14:paraId="3289599A" w14:textId="4456BB1A" w:rsidR="006D62CA" w:rsidRPr="00042CCB" w:rsidRDefault="006D62CA" w:rsidP="006D62CA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2-</w:t>
            </w:r>
            <w:r w:rsidR="00CF10F7" w:rsidRPr="00042CCB">
              <w:rPr>
                <w:lang w:val="pt-PT"/>
              </w:rPr>
              <w:t>Participar em competições do quadro competitivo escolar</w:t>
            </w:r>
            <w:r w:rsidR="001F576B" w:rsidRPr="00042CCB">
              <w:rPr>
                <w:lang w:val="pt-PT"/>
              </w:rPr>
              <w:t xml:space="preserve"> e do quadro competitivo</w:t>
            </w:r>
            <w:r w:rsidR="00CF10F7" w:rsidRPr="00042CCB">
              <w:rPr>
                <w:lang w:val="pt-PT"/>
              </w:rPr>
              <w:t xml:space="preserve"> federado</w:t>
            </w:r>
          </w:p>
        </w:tc>
      </w:tr>
      <w:tr w:rsidR="006D62CA" w:rsidRPr="00502716" w14:paraId="040CE41E" w14:textId="77777777" w:rsidTr="001F1A63">
        <w:tc>
          <w:tcPr>
            <w:tcW w:w="8494" w:type="dxa"/>
            <w:shd w:val="clear" w:color="auto" w:fill="FFFFFF" w:themeFill="background1"/>
          </w:tcPr>
          <w:p w14:paraId="43969CDF" w14:textId="6DF05AFC" w:rsidR="006D62CA" w:rsidRPr="00042CCB" w:rsidRDefault="006D62CA" w:rsidP="006D62CA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3-</w:t>
            </w:r>
            <w:r w:rsidR="00CF10F7" w:rsidRPr="00042CCB">
              <w:rPr>
                <w:lang w:val="pt-PT"/>
              </w:rPr>
              <w:t>Melhorar progressivamente os resultados desportivos</w:t>
            </w:r>
          </w:p>
        </w:tc>
      </w:tr>
    </w:tbl>
    <w:p w14:paraId="7D9802D9" w14:textId="77777777" w:rsidR="0058373B" w:rsidRDefault="0058373B" w:rsidP="0058373B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58373B" w:rsidRPr="009900D3" w14:paraId="1198FD77" w14:textId="77777777" w:rsidTr="001F1A6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BB248A0" w14:textId="77777777" w:rsidR="0058373B" w:rsidRPr="009900D3" w:rsidRDefault="0058373B" w:rsidP="001F1A63">
            <w:pPr>
              <w:pStyle w:val="Cabealho4"/>
              <w:spacing w:line="276" w:lineRule="auto"/>
              <w:outlineLvl w:val="3"/>
            </w:pPr>
            <w:bookmarkStart w:id="25" w:name="_Toc11269877"/>
            <w:r>
              <w:t>DESCRIÇÃO DAS TAREFAS</w:t>
            </w:r>
            <w:bookmarkEnd w:id="25"/>
          </w:p>
        </w:tc>
      </w:tr>
      <w:tr w:rsidR="0058373B" w:rsidRPr="00502716" w14:paraId="358E637B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354081D1" w14:textId="2564A86A" w:rsidR="0058373B" w:rsidRPr="0023652C" w:rsidRDefault="0058373B" w:rsidP="001F1A63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 w:rsidR="00F869D6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06C102A0" w14:textId="23B40DFB" w:rsidR="0058373B" w:rsidRPr="00E24BAF" w:rsidRDefault="00DD3243" w:rsidP="001F1A63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Criar uma comissão de apoio, formada por pais de atle</w:t>
            </w:r>
            <w:r w:rsidR="00BD4EEB">
              <w:rPr>
                <w:lang w:val="pt-PT"/>
              </w:rPr>
              <w:t>tas e tornar essa comissão func</w:t>
            </w:r>
            <w:r w:rsidRPr="00042CCB">
              <w:rPr>
                <w:lang w:val="pt-PT"/>
              </w:rPr>
              <w:t>ional, assegurando os processos de gestão corrente</w:t>
            </w:r>
          </w:p>
        </w:tc>
      </w:tr>
      <w:tr w:rsidR="00DD3243" w:rsidRPr="00502716" w14:paraId="096E5676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328B37BB" w14:textId="39913DE3" w:rsidR="00DD3243" w:rsidRPr="0023652C" w:rsidRDefault="00DD3243" w:rsidP="00DD3243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21E5D6CE" w14:textId="289AB567" w:rsidR="00DD3243" w:rsidRPr="00E24BAF" w:rsidRDefault="00DD3243" w:rsidP="00DD3243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Promover a organização administrativa (inscrições</w:t>
            </w:r>
            <w:r w:rsidR="00013895" w:rsidRPr="00042CCB">
              <w:rPr>
                <w:lang w:val="pt-PT"/>
              </w:rPr>
              <w:t xml:space="preserve"> d</w:t>
            </w:r>
            <w:r w:rsidR="002E6DF0">
              <w:rPr>
                <w:lang w:val="pt-PT"/>
              </w:rPr>
              <w:t>e atletas, exames mé</w:t>
            </w:r>
            <w:r w:rsidRPr="00042CCB">
              <w:rPr>
                <w:lang w:val="pt-PT"/>
              </w:rPr>
              <w:t>dicos,</w:t>
            </w:r>
            <w:r w:rsidR="00013895" w:rsidRPr="00042CCB">
              <w:rPr>
                <w:lang w:val="pt-PT"/>
              </w:rPr>
              <w:t xml:space="preserve"> </w:t>
            </w:r>
            <w:r w:rsidR="002E6DF0">
              <w:rPr>
                <w:lang w:val="pt-PT"/>
              </w:rPr>
              <w:t xml:space="preserve">inscrições em </w:t>
            </w:r>
            <w:r w:rsidRPr="00042CCB">
              <w:rPr>
                <w:lang w:val="pt-PT"/>
              </w:rPr>
              <w:t>provas, seguros, etc)</w:t>
            </w:r>
            <w:r w:rsidR="001F576B" w:rsidRPr="00042CCB">
              <w:rPr>
                <w:lang w:val="pt-PT"/>
              </w:rPr>
              <w:t>.</w:t>
            </w:r>
          </w:p>
        </w:tc>
      </w:tr>
      <w:tr w:rsidR="00DD3243" w:rsidRPr="00502716" w14:paraId="3474FDCA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68F79421" w14:textId="60E88436" w:rsidR="00DD3243" w:rsidRPr="0023652C" w:rsidRDefault="00DD3243" w:rsidP="00DD3243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7CFA96B8" w14:textId="027F7989" w:rsidR="00DD3243" w:rsidRPr="00E24BAF" w:rsidRDefault="00013895" w:rsidP="00DD3243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Promover o processo de organização desportiva (treinos, equipamentos náuticos. regulamentos, instalações, equipamentos de apoio) e RH necessários</w:t>
            </w:r>
            <w:r w:rsidR="001F576B" w:rsidRPr="00042CCB">
              <w:rPr>
                <w:lang w:val="pt-PT"/>
              </w:rPr>
              <w:t xml:space="preserve"> e ter pelo </w:t>
            </w:r>
            <w:r w:rsidR="002238C5">
              <w:rPr>
                <w:lang w:val="pt-PT"/>
              </w:rPr>
              <w:t>m</w:t>
            </w:r>
            <w:r w:rsidR="001F576B" w:rsidRPr="00042CCB">
              <w:rPr>
                <w:lang w:val="pt-PT"/>
              </w:rPr>
              <w:t>enos 2 treinos semanais (6 horas de carga de treino).</w:t>
            </w:r>
          </w:p>
        </w:tc>
      </w:tr>
      <w:tr w:rsidR="00DD3243" w:rsidRPr="00502716" w14:paraId="7A485166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200B394B" w14:textId="1391BEFD" w:rsidR="00DD3243" w:rsidRPr="0023652C" w:rsidRDefault="00DD3243" w:rsidP="00DD3243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69A1ABCA" w14:textId="5CF57861" w:rsidR="00DD3243" w:rsidRPr="00E24BAF" w:rsidRDefault="002B6B34" w:rsidP="00DD3243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Promover a captação de atletas, através da prática do desporto escolar</w:t>
            </w:r>
            <w:r w:rsidR="001F576B" w:rsidRPr="00042CCB">
              <w:rPr>
                <w:lang w:val="pt-PT"/>
              </w:rPr>
              <w:t>, aumentando pelo menos 5 atletas federados</w:t>
            </w:r>
            <w:r w:rsidR="00D864BA">
              <w:rPr>
                <w:lang w:val="pt-PT"/>
              </w:rPr>
              <w:t xml:space="preserve"> </w:t>
            </w:r>
            <w:r w:rsidR="001F576B" w:rsidRPr="00042CCB">
              <w:rPr>
                <w:lang w:val="pt-PT"/>
              </w:rPr>
              <w:t>por ano.</w:t>
            </w:r>
          </w:p>
        </w:tc>
      </w:tr>
      <w:tr w:rsidR="00DD3243" w:rsidRPr="009900D3" w14:paraId="508EB40B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6B83EE5C" w14:textId="67A86B5A" w:rsidR="00DD3243" w:rsidRPr="00E24BAF" w:rsidRDefault="00DD3243" w:rsidP="00DD3243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23652C">
              <w:rPr>
                <w:b/>
                <w:bCs/>
              </w:rPr>
              <w:t>T</w:t>
            </w:r>
            <w:r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3F5C3CA1" w14:textId="42B4BA8B" w:rsidR="00DD3243" w:rsidRPr="00E24BAF" w:rsidRDefault="00DD3243" w:rsidP="00DD3243">
            <w:pPr>
              <w:pStyle w:val="SemEspaamento"/>
              <w:rPr>
                <w:lang w:val="pt-PT"/>
              </w:rPr>
            </w:pPr>
          </w:p>
        </w:tc>
      </w:tr>
    </w:tbl>
    <w:p w14:paraId="07390C6C" w14:textId="77777777" w:rsidR="0058373B" w:rsidRDefault="0058373B" w:rsidP="0058373B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58373B" w:rsidRPr="009900D3" w14:paraId="7B9C4080" w14:textId="77777777" w:rsidTr="001F1A6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29E3D23" w14:textId="77777777" w:rsidR="0058373B" w:rsidRPr="009900D3" w:rsidRDefault="0058373B" w:rsidP="001F1A63">
            <w:pPr>
              <w:pStyle w:val="Cabealho4"/>
              <w:spacing w:line="276" w:lineRule="auto"/>
              <w:outlineLvl w:val="3"/>
            </w:pPr>
            <w:bookmarkStart w:id="26" w:name="_Toc11269878"/>
            <w:r>
              <w:t>ENTREGÁVEIS</w:t>
            </w:r>
            <w:bookmarkEnd w:id="26"/>
          </w:p>
        </w:tc>
      </w:tr>
      <w:tr w:rsidR="0058373B" w:rsidRPr="00502716" w14:paraId="554F1089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34637812" w14:textId="50C7CE46" w:rsidR="0058373B" w:rsidRPr="0023652C" w:rsidRDefault="0058373B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2318F2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670210E5" w14:textId="15E5F4CD" w:rsidR="0058373B" w:rsidRPr="00042CCB" w:rsidRDefault="00C459AA" w:rsidP="001F1A63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Listagem de atletas federados e listagem de alunos inscritos no grupo-equipa de Vela do Desporto Escolar e listagem de participação em competições</w:t>
            </w:r>
          </w:p>
        </w:tc>
      </w:tr>
      <w:tr w:rsidR="0058373B" w:rsidRPr="00502716" w14:paraId="2EFC4CF4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553A2E76" w14:textId="0C051B25" w:rsidR="0058373B" w:rsidRPr="0023652C" w:rsidRDefault="0058373B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2318F2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341544C7" w14:textId="4D8D6C8A" w:rsidR="0058373B" w:rsidRPr="00042CCB" w:rsidRDefault="00BD4EEB" w:rsidP="001F1A63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Um video</w:t>
            </w:r>
            <w:r w:rsidR="00C459AA" w:rsidRPr="00042CCB">
              <w:rPr>
                <w:lang w:val="pt-PT"/>
              </w:rPr>
              <w:t>grama rela</w:t>
            </w:r>
            <w:r w:rsidR="00D864BA">
              <w:rPr>
                <w:lang w:val="pt-PT"/>
              </w:rPr>
              <w:t>tivo</w:t>
            </w:r>
            <w:r w:rsidR="00C459AA" w:rsidRPr="00042CCB">
              <w:rPr>
                <w:lang w:val="pt-PT"/>
              </w:rPr>
              <w:t xml:space="preserve"> a </w:t>
            </w:r>
            <w:r w:rsidR="00D864BA">
              <w:rPr>
                <w:lang w:val="pt-PT"/>
              </w:rPr>
              <w:t>treinos e um videograma relativo</w:t>
            </w:r>
            <w:r w:rsidR="00C459AA" w:rsidRPr="00042CCB">
              <w:rPr>
                <w:lang w:val="pt-PT"/>
              </w:rPr>
              <w:t xml:space="preserve"> a competições</w:t>
            </w:r>
          </w:p>
        </w:tc>
      </w:tr>
      <w:tr w:rsidR="0058373B" w:rsidRPr="00502716" w14:paraId="73EB785A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2020EB22" w14:textId="02E4004B" w:rsidR="0058373B" w:rsidRPr="0023652C" w:rsidRDefault="0058373B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2318F2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29E93D90" w14:textId="1FFD3CBC" w:rsidR="0058373B" w:rsidRPr="00042CCB" w:rsidRDefault="00C459AA" w:rsidP="001F1A63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Um relatório, no final de cada ano, com a síntese de atividades realizadas</w:t>
            </w:r>
          </w:p>
        </w:tc>
      </w:tr>
    </w:tbl>
    <w:p w14:paraId="7AB2A194" w14:textId="792F93F1" w:rsidR="0058373B" w:rsidRPr="00042CCB" w:rsidRDefault="0058373B" w:rsidP="00FC717D">
      <w:pPr>
        <w:pStyle w:val="SemEspaamento"/>
        <w:rPr>
          <w:lang w:val="pt-PT"/>
        </w:rPr>
      </w:pPr>
    </w:p>
    <w:p w14:paraId="5DA5B092" w14:textId="77777777" w:rsidR="00FC717D" w:rsidRPr="00042CCB" w:rsidRDefault="00FC717D" w:rsidP="00FC717D">
      <w:pPr>
        <w:pStyle w:val="SemEspaamen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9"/>
        <w:gridCol w:w="1486"/>
        <w:gridCol w:w="1452"/>
        <w:gridCol w:w="1247"/>
        <w:gridCol w:w="1452"/>
        <w:gridCol w:w="1288"/>
      </w:tblGrid>
      <w:tr w:rsidR="00FC717D" w:rsidRPr="00502716" w14:paraId="4ABF70C5" w14:textId="77777777" w:rsidTr="001F1A63">
        <w:tc>
          <w:tcPr>
            <w:tcW w:w="8494" w:type="dxa"/>
            <w:gridSpan w:val="6"/>
            <w:shd w:val="clear" w:color="auto" w:fill="D9D9D9" w:themeFill="background1" w:themeFillShade="D9"/>
          </w:tcPr>
          <w:p w14:paraId="3873BA50" w14:textId="0AC28C22" w:rsidR="00FC717D" w:rsidRPr="009900D3" w:rsidRDefault="00FC717D" w:rsidP="00D92578">
            <w:pPr>
              <w:pStyle w:val="Cabealho3"/>
              <w:outlineLvl w:val="2"/>
            </w:pPr>
            <w:bookmarkStart w:id="27" w:name="_Toc11269879"/>
            <w:r>
              <w:t>ATI3</w:t>
            </w:r>
            <w:r w:rsidRPr="00127C1E">
              <w:t>:</w:t>
            </w:r>
            <w:bookmarkEnd w:id="27"/>
            <w:r w:rsidR="00722C59">
              <w:t xml:space="preserve"> Clube federado de Surf – Vagos Sport Clube</w:t>
            </w:r>
          </w:p>
        </w:tc>
      </w:tr>
      <w:tr w:rsidR="00FC717D" w14:paraId="7A90A566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2D560A03" w14:textId="77777777" w:rsidR="00FC717D" w:rsidRPr="00672A9C" w:rsidRDefault="00FC717D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 INÍCIO</w:t>
            </w:r>
          </w:p>
        </w:tc>
        <w:tc>
          <w:tcPr>
            <w:tcW w:w="6925" w:type="dxa"/>
            <w:gridSpan w:val="5"/>
          </w:tcPr>
          <w:p w14:paraId="58CAE3C3" w14:textId="7CDB269F" w:rsidR="00FC717D" w:rsidRPr="00411CA8" w:rsidRDefault="00722C59" w:rsidP="001F1A63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1 de Setembro de 2020</w:t>
            </w:r>
          </w:p>
        </w:tc>
      </w:tr>
      <w:tr w:rsidR="00FC717D" w14:paraId="0D45C707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1A263A09" w14:textId="77777777" w:rsidR="00FC717D" w:rsidRPr="00672A9C" w:rsidRDefault="00FC717D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</w:t>
            </w:r>
          </w:p>
        </w:tc>
        <w:tc>
          <w:tcPr>
            <w:tcW w:w="6925" w:type="dxa"/>
            <w:gridSpan w:val="5"/>
          </w:tcPr>
          <w:p w14:paraId="478D2809" w14:textId="46FC672E" w:rsidR="00FC717D" w:rsidRPr="00411CA8" w:rsidRDefault="00722C59" w:rsidP="001F1A63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31 de Julho de 2022</w:t>
            </w:r>
          </w:p>
        </w:tc>
      </w:tr>
      <w:tr w:rsidR="00FC717D" w14:paraId="1E22917B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48F0FE48" w14:textId="77777777" w:rsidR="00FC717D" w:rsidRPr="00672A9C" w:rsidRDefault="00FC717D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PARTICIPANTES</w:t>
            </w:r>
          </w:p>
        </w:tc>
        <w:tc>
          <w:tcPr>
            <w:tcW w:w="1486" w:type="dxa"/>
          </w:tcPr>
          <w:p w14:paraId="6057E679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Promotor</w:t>
            </w:r>
          </w:p>
        </w:tc>
        <w:tc>
          <w:tcPr>
            <w:tcW w:w="1452" w:type="dxa"/>
          </w:tcPr>
          <w:p w14:paraId="27319364" w14:textId="40B53F8B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33F0183B" w14:textId="35CD0F66" w:rsidR="00FC717D" w:rsidRPr="00411CA8" w:rsidRDefault="00722C59" w:rsidP="001F1A63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Colaborador</w:t>
            </w:r>
          </w:p>
        </w:tc>
        <w:tc>
          <w:tcPr>
            <w:tcW w:w="1452" w:type="dxa"/>
          </w:tcPr>
          <w:p w14:paraId="1CDE4C0E" w14:textId="1DC0052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1718668B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…</w:t>
            </w:r>
          </w:p>
        </w:tc>
      </w:tr>
      <w:tr w:rsidR="00FC717D" w14:paraId="33283456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2F33CAE4" w14:textId="77777777" w:rsidR="00FC717D" w:rsidRPr="00672A9C" w:rsidRDefault="00FC717D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lastRenderedPageBreak/>
              <w:t>RH % AFETAÇÃO</w:t>
            </w:r>
          </w:p>
        </w:tc>
        <w:tc>
          <w:tcPr>
            <w:tcW w:w="1486" w:type="dxa"/>
          </w:tcPr>
          <w:p w14:paraId="70FB50EF" w14:textId="78968BDA" w:rsidR="00FC717D" w:rsidRPr="00411CA8" w:rsidRDefault="00E959C0" w:rsidP="001F1A63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10</w:t>
            </w:r>
            <w:r w:rsidR="009338AA">
              <w:rPr>
                <w:lang w:val="pt-PT"/>
              </w:rPr>
              <w:t>%</w:t>
            </w:r>
          </w:p>
        </w:tc>
        <w:tc>
          <w:tcPr>
            <w:tcW w:w="1452" w:type="dxa"/>
          </w:tcPr>
          <w:p w14:paraId="745CE54B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2AD573D8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59C9FA36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3490D42B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</w:tr>
      <w:tr w:rsidR="00FC717D" w14:paraId="799995FE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286CA25B" w14:textId="77777777" w:rsidR="00FC717D" w:rsidRPr="00672A9C" w:rsidRDefault="00FC717D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RESPONSÁVEL</w:t>
            </w:r>
          </w:p>
        </w:tc>
        <w:tc>
          <w:tcPr>
            <w:tcW w:w="1486" w:type="dxa"/>
          </w:tcPr>
          <w:p w14:paraId="6A9D521A" w14:textId="1EDA8031" w:rsidR="00FC717D" w:rsidRPr="00722C59" w:rsidRDefault="00E959C0" w:rsidP="00E959C0">
            <w:pPr>
              <w:pStyle w:val="SemEspaamento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Paulo Pires</w:t>
            </w:r>
          </w:p>
        </w:tc>
        <w:tc>
          <w:tcPr>
            <w:tcW w:w="1452" w:type="dxa"/>
          </w:tcPr>
          <w:p w14:paraId="30638F81" w14:textId="1E733B28" w:rsidR="00FC717D" w:rsidRPr="00722C59" w:rsidRDefault="002E6DF0" w:rsidP="004161C0">
            <w:pPr>
              <w:pStyle w:val="SemEspaamento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Bruno S. Maria</w:t>
            </w:r>
          </w:p>
        </w:tc>
        <w:tc>
          <w:tcPr>
            <w:tcW w:w="1247" w:type="dxa"/>
          </w:tcPr>
          <w:p w14:paraId="76851C74" w14:textId="77FAE784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6BA1911D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3048F2DB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</w:tr>
    </w:tbl>
    <w:p w14:paraId="141C3AB2" w14:textId="77777777" w:rsidR="00FC717D" w:rsidRDefault="00FC717D" w:rsidP="00FC717D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494"/>
      </w:tblGrid>
      <w:tr w:rsidR="00FC717D" w:rsidRPr="009900D3" w14:paraId="385F17F5" w14:textId="77777777" w:rsidTr="001F1A63">
        <w:tc>
          <w:tcPr>
            <w:tcW w:w="8494" w:type="dxa"/>
            <w:shd w:val="clear" w:color="auto" w:fill="D9D9D9" w:themeFill="background1" w:themeFillShade="D9"/>
          </w:tcPr>
          <w:p w14:paraId="1A04773D" w14:textId="77777777" w:rsidR="00FC717D" w:rsidRPr="009900D3" w:rsidRDefault="00FC717D" w:rsidP="001F1A63">
            <w:pPr>
              <w:pStyle w:val="Cabealho4"/>
              <w:spacing w:line="276" w:lineRule="auto"/>
              <w:outlineLvl w:val="3"/>
            </w:pPr>
            <w:bookmarkStart w:id="28" w:name="_Toc11269880"/>
            <w:r>
              <w:t>Objetivos</w:t>
            </w:r>
            <w:bookmarkEnd w:id="28"/>
          </w:p>
        </w:tc>
      </w:tr>
      <w:tr w:rsidR="00FC717D" w:rsidRPr="00502716" w14:paraId="7560E417" w14:textId="77777777" w:rsidTr="001F1A63">
        <w:tc>
          <w:tcPr>
            <w:tcW w:w="8494" w:type="dxa"/>
            <w:shd w:val="clear" w:color="auto" w:fill="FFFFFF" w:themeFill="background1"/>
          </w:tcPr>
          <w:p w14:paraId="3326DFB5" w14:textId="4238F99C" w:rsidR="00FC717D" w:rsidRPr="00042CCB" w:rsidRDefault="00564037" w:rsidP="001F1A63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 xml:space="preserve">1-Manter uma equipa de Surf de competição federada com um mínimo de 20 </w:t>
            </w:r>
            <w:r w:rsidR="000D7465">
              <w:rPr>
                <w:lang w:val="pt-PT"/>
              </w:rPr>
              <w:t>atletas inscritos, provindos do</w:t>
            </w:r>
            <w:r w:rsidRPr="00042CCB">
              <w:rPr>
                <w:lang w:val="pt-PT"/>
              </w:rPr>
              <w:t xml:space="preserve"> grupo-equipa de Surf do desporto escolar</w:t>
            </w:r>
          </w:p>
        </w:tc>
      </w:tr>
      <w:tr w:rsidR="00564037" w:rsidRPr="00502716" w14:paraId="2AEDD60C" w14:textId="77777777" w:rsidTr="001F1A63">
        <w:tc>
          <w:tcPr>
            <w:tcW w:w="8494" w:type="dxa"/>
            <w:shd w:val="clear" w:color="auto" w:fill="FFFFFF" w:themeFill="background1"/>
          </w:tcPr>
          <w:p w14:paraId="211B2F2F" w14:textId="2BAFDAB2" w:rsidR="00564037" w:rsidRPr="00042CCB" w:rsidRDefault="000D7465" w:rsidP="00564037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2-Participar em competições</w:t>
            </w:r>
            <w:r w:rsidR="00564037" w:rsidRPr="00042CCB">
              <w:rPr>
                <w:lang w:val="pt-PT"/>
              </w:rPr>
              <w:t xml:space="preserve"> de Surf do quadro competitivo </w:t>
            </w:r>
            <w:r w:rsidR="00D864BA">
              <w:rPr>
                <w:lang w:val="pt-PT"/>
              </w:rPr>
              <w:t>escolar e do quadro competitivo</w:t>
            </w:r>
            <w:r w:rsidR="001F576B" w:rsidRPr="00042CCB">
              <w:rPr>
                <w:lang w:val="pt-PT"/>
              </w:rPr>
              <w:t xml:space="preserve"> </w:t>
            </w:r>
            <w:r w:rsidR="00564037" w:rsidRPr="00042CCB">
              <w:rPr>
                <w:lang w:val="pt-PT"/>
              </w:rPr>
              <w:t>federado</w:t>
            </w:r>
          </w:p>
        </w:tc>
      </w:tr>
      <w:tr w:rsidR="00564037" w:rsidRPr="00502716" w14:paraId="0FF6FF06" w14:textId="77777777" w:rsidTr="001F1A63">
        <w:tc>
          <w:tcPr>
            <w:tcW w:w="8494" w:type="dxa"/>
            <w:shd w:val="clear" w:color="auto" w:fill="FFFFFF" w:themeFill="background1"/>
          </w:tcPr>
          <w:p w14:paraId="01395824" w14:textId="15463C98" w:rsidR="00564037" w:rsidRPr="00042CCB" w:rsidRDefault="00890916" w:rsidP="00564037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3-Melhorar progressivamente os resultados desportivos.</w:t>
            </w:r>
          </w:p>
        </w:tc>
      </w:tr>
    </w:tbl>
    <w:p w14:paraId="11A24786" w14:textId="77777777" w:rsidR="00FC717D" w:rsidRDefault="00FC717D" w:rsidP="00FC717D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FC717D" w:rsidRPr="009900D3" w14:paraId="75F16B12" w14:textId="77777777" w:rsidTr="001F1A6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99EA374" w14:textId="77777777" w:rsidR="00FC717D" w:rsidRPr="009900D3" w:rsidRDefault="00FC717D" w:rsidP="001F1A63">
            <w:pPr>
              <w:pStyle w:val="Cabealho4"/>
              <w:spacing w:line="276" w:lineRule="auto"/>
              <w:outlineLvl w:val="3"/>
            </w:pPr>
            <w:bookmarkStart w:id="29" w:name="_Toc11269881"/>
            <w:r>
              <w:t>DESCRIÇÃO DAS TAREFAS</w:t>
            </w:r>
            <w:bookmarkEnd w:id="29"/>
          </w:p>
        </w:tc>
      </w:tr>
      <w:tr w:rsidR="004A6D11" w:rsidRPr="00502716" w14:paraId="32AAD4EB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49A59680" w14:textId="35EAC8A3" w:rsidR="004A6D11" w:rsidRPr="0023652C" w:rsidRDefault="004A6D11" w:rsidP="004A6D11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708B7F98" w14:textId="522A0DE0" w:rsidR="004A6D11" w:rsidRPr="00042CCB" w:rsidRDefault="004A6D11" w:rsidP="004A6D11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Criar uma comissão de apoio, formada por pais de atle</w:t>
            </w:r>
            <w:r w:rsidR="00BD4EEB">
              <w:rPr>
                <w:lang w:val="pt-PT"/>
              </w:rPr>
              <w:t>tas e tornar essa comissão func</w:t>
            </w:r>
            <w:r w:rsidRPr="00042CCB">
              <w:rPr>
                <w:lang w:val="pt-PT"/>
              </w:rPr>
              <w:t>ional, assegurando os processos de gestão corrente</w:t>
            </w:r>
          </w:p>
        </w:tc>
      </w:tr>
      <w:tr w:rsidR="004A6D11" w:rsidRPr="00502716" w14:paraId="6F1E4583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5EB70805" w14:textId="63C69662" w:rsidR="004A6D11" w:rsidRPr="0023652C" w:rsidRDefault="004A6D11" w:rsidP="004A6D11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2EBBA10D" w14:textId="35A20C79" w:rsidR="004A6D11" w:rsidRPr="00042CCB" w:rsidRDefault="004A6D11" w:rsidP="004A6D11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Promover a organização administrativa (inscriçõ</w:t>
            </w:r>
            <w:r w:rsidR="00210836">
              <w:rPr>
                <w:lang w:val="pt-PT"/>
              </w:rPr>
              <w:t>es de clube e atletas, exames mé</w:t>
            </w:r>
            <w:r w:rsidRPr="00042CCB">
              <w:rPr>
                <w:lang w:val="pt-PT"/>
              </w:rPr>
              <w:t>dicos,</w:t>
            </w:r>
            <w:r w:rsidR="00BD4EEB">
              <w:rPr>
                <w:lang w:val="pt-PT"/>
              </w:rPr>
              <w:t xml:space="preserve"> </w:t>
            </w:r>
            <w:r w:rsidR="000D7465">
              <w:rPr>
                <w:lang w:val="pt-PT"/>
              </w:rPr>
              <w:t>inscrições em</w:t>
            </w:r>
            <w:r w:rsidRPr="00042CCB">
              <w:rPr>
                <w:lang w:val="pt-PT"/>
              </w:rPr>
              <w:t xml:space="preserve"> provas, seguros, etc)</w:t>
            </w:r>
          </w:p>
        </w:tc>
      </w:tr>
      <w:tr w:rsidR="004A6D11" w:rsidRPr="00502716" w14:paraId="5AD44089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775DB1F7" w14:textId="6D17B26E" w:rsidR="004A6D11" w:rsidRPr="0023652C" w:rsidRDefault="004A6D11" w:rsidP="004A6D11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608148D7" w14:textId="203CBB5D" w:rsidR="004A6D11" w:rsidRPr="00042CCB" w:rsidRDefault="004A6D11" w:rsidP="004A6D11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Promover o processo de organização desportiva (treinos, equipamentos náuticos. regulamentos, instalações, equipamentos de apoio) e RH necessários</w:t>
            </w:r>
            <w:r w:rsidR="001F576B" w:rsidRPr="00042CCB">
              <w:rPr>
                <w:lang w:val="pt-PT"/>
              </w:rPr>
              <w:t>, tendo pelo menos 6 horas de carga de treino seminal (2 treinos)</w:t>
            </w:r>
          </w:p>
        </w:tc>
      </w:tr>
      <w:tr w:rsidR="004A6D11" w:rsidRPr="00502716" w14:paraId="0319F23A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0CE053E1" w14:textId="46128827" w:rsidR="004A6D11" w:rsidRPr="0023652C" w:rsidRDefault="004A6D11" w:rsidP="004A6D11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T3.4.</w:t>
            </w:r>
          </w:p>
        </w:tc>
        <w:tc>
          <w:tcPr>
            <w:tcW w:w="6939" w:type="dxa"/>
            <w:shd w:val="clear" w:color="auto" w:fill="FFFFFF" w:themeFill="background1"/>
          </w:tcPr>
          <w:p w14:paraId="14FE83FB" w14:textId="54ECAD89" w:rsidR="004A6D11" w:rsidRPr="00042CCB" w:rsidRDefault="004A6D11" w:rsidP="004A6D11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Promover a captação de atletas, através da prática do desporto escolar</w:t>
            </w:r>
            <w:r w:rsidR="001F576B" w:rsidRPr="00042CCB">
              <w:rPr>
                <w:lang w:val="pt-PT"/>
              </w:rPr>
              <w:t>, aumentando 5 atletas federados por ano.</w:t>
            </w:r>
          </w:p>
        </w:tc>
      </w:tr>
    </w:tbl>
    <w:p w14:paraId="1BBCBF35" w14:textId="77777777" w:rsidR="00FC717D" w:rsidRDefault="00FC717D" w:rsidP="00FC717D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FC717D" w:rsidRPr="009900D3" w14:paraId="2648FF2C" w14:textId="77777777" w:rsidTr="001F1A6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3001C43" w14:textId="77777777" w:rsidR="00FC717D" w:rsidRPr="009900D3" w:rsidRDefault="00FC717D" w:rsidP="001F1A63">
            <w:pPr>
              <w:pStyle w:val="Cabealho4"/>
              <w:spacing w:line="276" w:lineRule="auto"/>
              <w:outlineLvl w:val="3"/>
            </w:pPr>
            <w:bookmarkStart w:id="30" w:name="_Toc11269882"/>
            <w:r>
              <w:t>ENTREGÁVEIS</w:t>
            </w:r>
            <w:bookmarkEnd w:id="30"/>
          </w:p>
        </w:tc>
      </w:tr>
      <w:tr w:rsidR="00B63131" w:rsidRPr="00502716" w14:paraId="3B7D5E79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597203BD" w14:textId="7599E491" w:rsidR="00B63131" w:rsidRPr="0023652C" w:rsidRDefault="00EC33CB" w:rsidP="00B63131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D3</w:t>
            </w:r>
            <w:r w:rsidR="00B63131" w:rsidRPr="0023652C">
              <w:rPr>
                <w:b/>
                <w:bCs/>
              </w:rPr>
              <w:t>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060651D0" w14:textId="75EBC8FF" w:rsidR="00B63131" w:rsidRPr="00042CCB" w:rsidRDefault="00B63131" w:rsidP="00B63131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Listagem de atleta</w:t>
            </w:r>
            <w:r w:rsidR="00BD4EEB">
              <w:rPr>
                <w:lang w:val="pt-PT"/>
              </w:rPr>
              <w:t>s federados e listagens de a</w:t>
            </w:r>
            <w:r w:rsidRPr="00042CCB">
              <w:rPr>
                <w:lang w:val="pt-PT"/>
              </w:rPr>
              <w:t>lunos inscritos no grupo-equipa de Surf do desporto escolar e da participação em competições.</w:t>
            </w:r>
          </w:p>
        </w:tc>
      </w:tr>
      <w:tr w:rsidR="00B63131" w:rsidRPr="00502716" w14:paraId="329A99AD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539E0D7D" w14:textId="299F2CCE" w:rsidR="00B63131" w:rsidRPr="0023652C" w:rsidRDefault="00EC33CB" w:rsidP="00B63131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D3</w:t>
            </w:r>
            <w:r w:rsidR="00B63131" w:rsidRPr="0023652C">
              <w:rPr>
                <w:b/>
                <w:bCs/>
              </w:rPr>
              <w:t>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717863D3" w14:textId="772C3481" w:rsidR="00B63131" w:rsidRPr="00042CCB" w:rsidRDefault="00BD4EEB" w:rsidP="00B63131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Um videograma relativo</w:t>
            </w:r>
            <w:r w:rsidR="00D14A5D" w:rsidRPr="00042CCB">
              <w:rPr>
                <w:lang w:val="pt-PT"/>
              </w:rPr>
              <w:t xml:space="preserve"> a treinos e outro relativo à participação em competições</w:t>
            </w:r>
          </w:p>
        </w:tc>
      </w:tr>
      <w:tr w:rsidR="00B63131" w:rsidRPr="00502716" w14:paraId="64870F26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70065DC8" w14:textId="7B0AD6D2" w:rsidR="00B63131" w:rsidRPr="0023652C" w:rsidRDefault="00EC33CB" w:rsidP="00B63131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D3</w:t>
            </w:r>
            <w:r w:rsidR="00B63131" w:rsidRPr="0023652C">
              <w:rPr>
                <w:b/>
                <w:bCs/>
              </w:rPr>
              <w:t>.</w:t>
            </w:r>
            <w:r w:rsidR="00B63131">
              <w:rPr>
                <w:b/>
                <w:bCs/>
              </w:rPr>
              <w:t>3</w:t>
            </w:r>
            <w:r w:rsidR="00B63131"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3F48BCFD" w14:textId="72637FF7" w:rsidR="00B63131" w:rsidRPr="00042CCB" w:rsidRDefault="00D14A5D" w:rsidP="00B63131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Um relatório no final de cada ano com a síntese das atividades realizadas</w:t>
            </w:r>
          </w:p>
        </w:tc>
      </w:tr>
    </w:tbl>
    <w:p w14:paraId="21E39231" w14:textId="310ACB42" w:rsidR="00235AF9" w:rsidRPr="00FF7606" w:rsidRDefault="00235AF9" w:rsidP="00235AF9">
      <w:pPr>
        <w:tabs>
          <w:tab w:val="left" w:pos="930"/>
        </w:tabs>
        <w:rPr>
          <w:lang w:val="pt-PT"/>
        </w:rPr>
      </w:pPr>
      <w:bookmarkStart w:id="31" w:name="_Toc11269883"/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9"/>
        <w:gridCol w:w="1486"/>
        <w:gridCol w:w="1452"/>
        <w:gridCol w:w="1247"/>
        <w:gridCol w:w="1452"/>
        <w:gridCol w:w="1288"/>
      </w:tblGrid>
      <w:tr w:rsidR="00235AF9" w:rsidRPr="00502716" w14:paraId="7BA6665A" w14:textId="77777777" w:rsidTr="0007129D">
        <w:tc>
          <w:tcPr>
            <w:tcW w:w="8494" w:type="dxa"/>
            <w:gridSpan w:val="6"/>
            <w:shd w:val="clear" w:color="auto" w:fill="D9D9D9" w:themeFill="background1" w:themeFillShade="D9"/>
          </w:tcPr>
          <w:p w14:paraId="326C3127" w14:textId="6EB06102" w:rsidR="00235AF9" w:rsidRPr="009900D3" w:rsidRDefault="00235AF9" w:rsidP="0007129D">
            <w:pPr>
              <w:pStyle w:val="Cabealho3"/>
              <w:outlineLvl w:val="2"/>
            </w:pPr>
            <w:r>
              <w:t>ATI4</w:t>
            </w:r>
            <w:r w:rsidRPr="00127C1E">
              <w:t>:</w:t>
            </w:r>
            <w:r w:rsidR="00E07D9E">
              <w:t xml:space="preserve"> Canoagem de lazer em fim-de-</w:t>
            </w:r>
            <w:r>
              <w:t>semana</w:t>
            </w:r>
            <w:r w:rsidR="0007129D">
              <w:t xml:space="preserve"> e em eventos</w:t>
            </w:r>
          </w:p>
        </w:tc>
      </w:tr>
      <w:tr w:rsidR="00235AF9" w14:paraId="5D3D13CC" w14:textId="77777777" w:rsidTr="0007129D">
        <w:tc>
          <w:tcPr>
            <w:tcW w:w="1569" w:type="dxa"/>
            <w:shd w:val="clear" w:color="auto" w:fill="F2F2F2" w:themeFill="background1" w:themeFillShade="F2"/>
          </w:tcPr>
          <w:p w14:paraId="39B18BF3" w14:textId="77777777" w:rsidR="00235AF9" w:rsidRPr="00672A9C" w:rsidRDefault="00235AF9" w:rsidP="000712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 INÍCIO</w:t>
            </w:r>
          </w:p>
        </w:tc>
        <w:tc>
          <w:tcPr>
            <w:tcW w:w="6925" w:type="dxa"/>
            <w:gridSpan w:val="5"/>
          </w:tcPr>
          <w:p w14:paraId="6B52A97D" w14:textId="77777777" w:rsidR="00235AF9" w:rsidRPr="00411CA8" w:rsidRDefault="00235AF9" w:rsidP="0007129D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1 de Setembro de 2020</w:t>
            </w:r>
          </w:p>
        </w:tc>
      </w:tr>
      <w:tr w:rsidR="00235AF9" w14:paraId="7346F3FE" w14:textId="77777777" w:rsidTr="0007129D">
        <w:tc>
          <w:tcPr>
            <w:tcW w:w="1569" w:type="dxa"/>
            <w:shd w:val="clear" w:color="auto" w:fill="F2F2F2" w:themeFill="background1" w:themeFillShade="F2"/>
          </w:tcPr>
          <w:p w14:paraId="0B2D6ED3" w14:textId="77777777" w:rsidR="00235AF9" w:rsidRPr="00672A9C" w:rsidRDefault="00235AF9" w:rsidP="000712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</w:t>
            </w:r>
          </w:p>
        </w:tc>
        <w:tc>
          <w:tcPr>
            <w:tcW w:w="6925" w:type="dxa"/>
            <w:gridSpan w:val="5"/>
          </w:tcPr>
          <w:p w14:paraId="690155D6" w14:textId="77777777" w:rsidR="00235AF9" w:rsidRPr="00411CA8" w:rsidRDefault="00235AF9" w:rsidP="0007129D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31 de Julho de 2022</w:t>
            </w:r>
          </w:p>
        </w:tc>
      </w:tr>
      <w:tr w:rsidR="00235AF9" w14:paraId="09963E2F" w14:textId="77777777" w:rsidTr="0007129D">
        <w:tc>
          <w:tcPr>
            <w:tcW w:w="1569" w:type="dxa"/>
            <w:shd w:val="clear" w:color="auto" w:fill="F2F2F2" w:themeFill="background1" w:themeFillShade="F2"/>
          </w:tcPr>
          <w:p w14:paraId="040B3DC8" w14:textId="77777777" w:rsidR="00235AF9" w:rsidRPr="00672A9C" w:rsidRDefault="00235AF9" w:rsidP="000712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PARTICIPANTES</w:t>
            </w:r>
          </w:p>
        </w:tc>
        <w:tc>
          <w:tcPr>
            <w:tcW w:w="1486" w:type="dxa"/>
          </w:tcPr>
          <w:p w14:paraId="3E4DC15A" w14:textId="77777777" w:rsidR="00235AF9" w:rsidRPr="00411CA8" w:rsidRDefault="00235AF9" w:rsidP="0007129D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Promotor</w:t>
            </w:r>
          </w:p>
        </w:tc>
        <w:tc>
          <w:tcPr>
            <w:tcW w:w="1452" w:type="dxa"/>
          </w:tcPr>
          <w:p w14:paraId="47FF6D2A" w14:textId="6CDD11A5" w:rsidR="00235AF9" w:rsidRPr="00411CA8" w:rsidRDefault="00235AF9" w:rsidP="0007129D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2D0BCB70" w14:textId="526AC897" w:rsidR="00235AF9" w:rsidRPr="00411CA8" w:rsidRDefault="00235AF9" w:rsidP="0007129D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38883FBC" w14:textId="77777777" w:rsidR="00235AF9" w:rsidRPr="00411CA8" w:rsidRDefault="00235AF9" w:rsidP="0007129D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5E01E40A" w14:textId="77777777" w:rsidR="00235AF9" w:rsidRPr="00411CA8" w:rsidRDefault="00235AF9" w:rsidP="0007129D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…</w:t>
            </w:r>
          </w:p>
        </w:tc>
      </w:tr>
      <w:tr w:rsidR="00235AF9" w14:paraId="7B71E12E" w14:textId="77777777" w:rsidTr="0007129D">
        <w:tc>
          <w:tcPr>
            <w:tcW w:w="1569" w:type="dxa"/>
            <w:shd w:val="clear" w:color="auto" w:fill="F2F2F2" w:themeFill="background1" w:themeFillShade="F2"/>
          </w:tcPr>
          <w:p w14:paraId="63DC4FCA" w14:textId="77777777" w:rsidR="00235AF9" w:rsidRPr="00672A9C" w:rsidRDefault="00235AF9" w:rsidP="000712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RH % AFETAÇÃO</w:t>
            </w:r>
          </w:p>
        </w:tc>
        <w:tc>
          <w:tcPr>
            <w:tcW w:w="1486" w:type="dxa"/>
          </w:tcPr>
          <w:p w14:paraId="15EDD380" w14:textId="474BDF8C" w:rsidR="00235AF9" w:rsidRPr="00411CA8" w:rsidRDefault="009338AA" w:rsidP="0007129D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5%</w:t>
            </w:r>
          </w:p>
        </w:tc>
        <w:tc>
          <w:tcPr>
            <w:tcW w:w="1452" w:type="dxa"/>
          </w:tcPr>
          <w:p w14:paraId="5FD7842E" w14:textId="77777777" w:rsidR="00235AF9" w:rsidRPr="00411CA8" w:rsidRDefault="00235AF9" w:rsidP="0007129D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69F6B8C4" w14:textId="77777777" w:rsidR="00235AF9" w:rsidRPr="00411CA8" w:rsidRDefault="00235AF9" w:rsidP="0007129D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391B3229" w14:textId="77777777" w:rsidR="00235AF9" w:rsidRPr="00411CA8" w:rsidRDefault="00235AF9" w:rsidP="0007129D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63602B81" w14:textId="77777777" w:rsidR="00235AF9" w:rsidRPr="00411CA8" w:rsidRDefault="00235AF9" w:rsidP="0007129D">
            <w:pPr>
              <w:pStyle w:val="SemEspaamento"/>
              <w:rPr>
                <w:lang w:val="pt-PT"/>
              </w:rPr>
            </w:pPr>
          </w:p>
        </w:tc>
      </w:tr>
      <w:tr w:rsidR="00235AF9" w14:paraId="01BF28E3" w14:textId="77777777" w:rsidTr="0007129D">
        <w:tc>
          <w:tcPr>
            <w:tcW w:w="1569" w:type="dxa"/>
            <w:shd w:val="clear" w:color="auto" w:fill="F2F2F2" w:themeFill="background1" w:themeFillShade="F2"/>
          </w:tcPr>
          <w:p w14:paraId="5AD8A270" w14:textId="77777777" w:rsidR="00235AF9" w:rsidRPr="00672A9C" w:rsidRDefault="00235AF9" w:rsidP="000712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RESPONSÁVEL</w:t>
            </w:r>
          </w:p>
        </w:tc>
        <w:tc>
          <w:tcPr>
            <w:tcW w:w="1486" w:type="dxa"/>
          </w:tcPr>
          <w:p w14:paraId="43DC7EED" w14:textId="2DC21361" w:rsidR="00235AF9" w:rsidRPr="00722C59" w:rsidRDefault="002E6DF0" w:rsidP="0007129D">
            <w:pPr>
              <w:pStyle w:val="SemEspaamento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Manuel Nogueira</w:t>
            </w:r>
          </w:p>
        </w:tc>
        <w:tc>
          <w:tcPr>
            <w:tcW w:w="1452" w:type="dxa"/>
          </w:tcPr>
          <w:p w14:paraId="7CFE1493" w14:textId="5F0F6686" w:rsidR="00235AF9" w:rsidRPr="00722C59" w:rsidRDefault="00235AF9" w:rsidP="0007129D">
            <w:pPr>
              <w:pStyle w:val="SemEspaamento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1247" w:type="dxa"/>
          </w:tcPr>
          <w:p w14:paraId="3A683A5F" w14:textId="7FF34955" w:rsidR="00235AF9" w:rsidRPr="00411CA8" w:rsidRDefault="00235AF9" w:rsidP="0007129D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4B9428CD" w14:textId="77777777" w:rsidR="00235AF9" w:rsidRPr="00411CA8" w:rsidRDefault="00235AF9" w:rsidP="0007129D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0DEE1598" w14:textId="77777777" w:rsidR="00235AF9" w:rsidRPr="00411CA8" w:rsidRDefault="00235AF9" w:rsidP="0007129D">
            <w:pPr>
              <w:pStyle w:val="SemEspaamento"/>
              <w:rPr>
                <w:lang w:val="pt-PT"/>
              </w:rPr>
            </w:pPr>
          </w:p>
        </w:tc>
      </w:tr>
    </w:tbl>
    <w:p w14:paraId="1D903694" w14:textId="77777777" w:rsidR="00235AF9" w:rsidRDefault="00235AF9" w:rsidP="00235AF9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494"/>
      </w:tblGrid>
      <w:tr w:rsidR="00235AF9" w:rsidRPr="009900D3" w14:paraId="1CB910C5" w14:textId="77777777" w:rsidTr="0007129D">
        <w:tc>
          <w:tcPr>
            <w:tcW w:w="8494" w:type="dxa"/>
            <w:shd w:val="clear" w:color="auto" w:fill="D9D9D9" w:themeFill="background1" w:themeFillShade="D9"/>
          </w:tcPr>
          <w:p w14:paraId="408A8264" w14:textId="77777777" w:rsidR="00235AF9" w:rsidRPr="009900D3" w:rsidRDefault="00235AF9" w:rsidP="0007129D">
            <w:pPr>
              <w:pStyle w:val="Cabealho4"/>
              <w:spacing w:line="276" w:lineRule="auto"/>
              <w:outlineLvl w:val="3"/>
            </w:pPr>
            <w:r>
              <w:t>Objetivos</w:t>
            </w:r>
          </w:p>
        </w:tc>
      </w:tr>
      <w:tr w:rsidR="00235AF9" w:rsidRPr="00502716" w14:paraId="5D5A4CC2" w14:textId="77777777" w:rsidTr="0007129D">
        <w:tc>
          <w:tcPr>
            <w:tcW w:w="8494" w:type="dxa"/>
            <w:shd w:val="clear" w:color="auto" w:fill="FFFFFF" w:themeFill="background1"/>
          </w:tcPr>
          <w:p w14:paraId="02C51243" w14:textId="53859021" w:rsidR="00235AF9" w:rsidRPr="00042CCB" w:rsidRDefault="0007129D" w:rsidP="0007129D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1-Proporcionar a prática de Canoagem de lazer a populações ativas, durante fins-de-semana</w:t>
            </w:r>
          </w:p>
        </w:tc>
      </w:tr>
      <w:tr w:rsidR="00235AF9" w:rsidRPr="00502716" w14:paraId="60D2A0C2" w14:textId="77777777" w:rsidTr="0007129D">
        <w:tc>
          <w:tcPr>
            <w:tcW w:w="8494" w:type="dxa"/>
            <w:shd w:val="clear" w:color="auto" w:fill="FFFFFF" w:themeFill="background1"/>
          </w:tcPr>
          <w:p w14:paraId="6C3FA610" w14:textId="3C458889" w:rsidR="00235AF9" w:rsidRPr="00042CCB" w:rsidRDefault="0007129D" w:rsidP="0007129D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 xml:space="preserve">2-Proporcionar a realização de eventos de maior dimensão, com caraterísticas </w:t>
            </w:r>
            <w:r w:rsidR="007432E8" w:rsidRPr="00042CCB">
              <w:rPr>
                <w:lang w:val="pt-PT"/>
              </w:rPr>
              <w:t>de lazer formativo</w:t>
            </w:r>
          </w:p>
        </w:tc>
      </w:tr>
      <w:tr w:rsidR="00235AF9" w:rsidRPr="00502716" w14:paraId="187C49DC" w14:textId="77777777" w:rsidTr="0007129D">
        <w:tc>
          <w:tcPr>
            <w:tcW w:w="8494" w:type="dxa"/>
            <w:shd w:val="clear" w:color="auto" w:fill="FFFFFF" w:themeFill="background1"/>
          </w:tcPr>
          <w:p w14:paraId="0B6E1084" w14:textId="6315868E" w:rsidR="00235AF9" w:rsidRPr="00042CCB" w:rsidRDefault="001F576B" w:rsidP="0007129D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 xml:space="preserve">3-Proporcionar </w:t>
            </w:r>
            <w:r w:rsidR="004D5AEC" w:rsidRPr="00042CCB">
              <w:rPr>
                <w:lang w:val="pt-PT"/>
              </w:rPr>
              <w:t>a formação de uma consciência ambiental e duma cultura náutica nos participantes</w:t>
            </w:r>
          </w:p>
        </w:tc>
      </w:tr>
    </w:tbl>
    <w:p w14:paraId="732A2F59" w14:textId="77777777" w:rsidR="00235AF9" w:rsidRDefault="00235AF9" w:rsidP="00235AF9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235AF9" w:rsidRPr="009900D3" w14:paraId="79F0107D" w14:textId="77777777" w:rsidTr="0007129D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4674C8A" w14:textId="77777777" w:rsidR="00235AF9" w:rsidRPr="009900D3" w:rsidRDefault="00235AF9" w:rsidP="0007129D">
            <w:pPr>
              <w:pStyle w:val="Cabealho4"/>
              <w:spacing w:line="276" w:lineRule="auto"/>
              <w:outlineLvl w:val="3"/>
            </w:pPr>
            <w:r>
              <w:t>DESCRIÇÃO DAS TAREFAS</w:t>
            </w:r>
          </w:p>
        </w:tc>
      </w:tr>
      <w:tr w:rsidR="00235AF9" w:rsidRPr="00502716" w14:paraId="4CB7C27C" w14:textId="77777777" w:rsidTr="0007129D">
        <w:tc>
          <w:tcPr>
            <w:tcW w:w="1555" w:type="dxa"/>
            <w:shd w:val="clear" w:color="auto" w:fill="F2F2F2" w:themeFill="background1" w:themeFillShade="F2"/>
          </w:tcPr>
          <w:p w14:paraId="09B57AC2" w14:textId="207342E2" w:rsidR="00235AF9" w:rsidRPr="0023652C" w:rsidRDefault="00235AF9" w:rsidP="0007129D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 w:rsidR="00EC33CB">
              <w:rPr>
                <w:b/>
                <w:bCs/>
              </w:rPr>
              <w:t>4</w:t>
            </w:r>
            <w:r w:rsidRPr="0023652C">
              <w:rPr>
                <w:b/>
                <w:bCs/>
              </w:rPr>
              <w:t>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123314F5" w14:textId="58FE085D" w:rsidR="00235AF9" w:rsidRPr="00042CCB" w:rsidRDefault="00235AF9" w:rsidP="0007129D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Criar uma comissão de apo</w:t>
            </w:r>
            <w:r w:rsidR="0007129D" w:rsidRPr="00042CCB">
              <w:rPr>
                <w:lang w:val="pt-PT"/>
              </w:rPr>
              <w:t>io, formada por voluntários</w:t>
            </w:r>
            <w:r w:rsidRPr="00042CCB">
              <w:rPr>
                <w:lang w:val="pt-PT"/>
              </w:rPr>
              <w:t>, assegurando os processos de gestão corrente</w:t>
            </w:r>
            <w:r w:rsidR="004D5AEC" w:rsidRPr="00042CCB">
              <w:rPr>
                <w:lang w:val="pt-PT"/>
              </w:rPr>
              <w:t xml:space="preserve"> da secção</w:t>
            </w:r>
          </w:p>
        </w:tc>
      </w:tr>
      <w:tr w:rsidR="00235AF9" w:rsidRPr="00502716" w14:paraId="5A0C6224" w14:textId="77777777" w:rsidTr="0007129D">
        <w:tc>
          <w:tcPr>
            <w:tcW w:w="1555" w:type="dxa"/>
            <w:shd w:val="clear" w:color="auto" w:fill="F2F2F2" w:themeFill="background1" w:themeFillShade="F2"/>
          </w:tcPr>
          <w:p w14:paraId="40ACF3D3" w14:textId="35FD30BB" w:rsidR="00235AF9" w:rsidRPr="0023652C" w:rsidRDefault="00235AF9" w:rsidP="0007129D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 w:rsidR="00EC33CB">
              <w:rPr>
                <w:b/>
                <w:bCs/>
              </w:rPr>
              <w:t>4</w:t>
            </w:r>
            <w:r w:rsidRPr="0023652C">
              <w:rPr>
                <w:b/>
                <w:bCs/>
              </w:rPr>
              <w:t>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4612CB41" w14:textId="4A7C92E3" w:rsidR="00235AF9" w:rsidRPr="00042CCB" w:rsidRDefault="00235AF9" w:rsidP="0007129D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Promover a organização adm</w:t>
            </w:r>
            <w:r w:rsidR="0007129D" w:rsidRPr="00042CCB">
              <w:rPr>
                <w:lang w:val="pt-PT"/>
              </w:rPr>
              <w:t>inistrativa (inscrições</w:t>
            </w:r>
            <w:r w:rsidRPr="00042CCB">
              <w:rPr>
                <w:lang w:val="pt-PT"/>
              </w:rPr>
              <w:t xml:space="preserve"> </w:t>
            </w:r>
            <w:r w:rsidR="0007129D" w:rsidRPr="00042CCB">
              <w:rPr>
                <w:lang w:val="pt-PT"/>
              </w:rPr>
              <w:t>d</w:t>
            </w:r>
            <w:r w:rsidRPr="00042CCB">
              <w:rPr>
                <w:lang w:val="pt-PT"/>
              </w:rPr>
              <w:t>e atletas</w:t>
            </w:r>
            <w:r w:rsidR="0007129D" w:rsidRPr="00042CCB">
              <w:rPr>
                <w:lang w:val="pt-PT"/>
              </w:rPr>
              <w:t xml:space="preserve"> de lazer na FPC </w:t>
            </w:r>
            <w:r w:rsidRPr="00042CCB">
              <w:rPr>
                <w:lang w:val="pt-PT"/>
              </w:rPr>
              <w:t>,</w:t>
            </w:r>
            <w:r w:rsidR="0007129D" w:rsidRPr="00042CCB">
              <w:rPr>
                <w:lang w:val="pt-PT"/>
              </w:rPr>
              <w:t>I</w:t>
            </w:r>
            <w:r w:rsidR="006F5A44" w:rsidRPr="00042CCB">
              <w:rPr>
                <w:lang w:val="pt-PT"/>
              </w:rPr>
              <w:t xml:space="preserve"> registo de participantes por sessão,  i</w:t>
            </w:r>
            <w:r w:rsidRPr="00042CCB">
              <w:rPr>
                <w:lang w:val="pt-PT"/>
              </w:rPr>
              <w:t>nscrições em  provas, seguros, etc)</w:t>
            </w:r>
          </w:p>
        </w:tc>
      </w:tr>
      <w:tr w:rsidR="00235AF9" w:rsidRPr="00042CCB" w14:paraId="70126B7F" w14:textId="77777777" w:rsidTr="0007129D">
        <w:tc>
          <w:tcPr>
            <w:tcW w:w="1555" w:type="dxa"/>
            <w:shd w:val="clear" w:color="auto" w:fill="F2F2F2" w:themeFill="background1" w:themeFillShade="F2"/>
          </w:tcPr>
          <w:p w14:paraId="281DDDA4" w14:textId="280DD673" w:rsidR="00235AF9" w:rsidRPr="0023652C" w:rsidRDefault="00235AF9" w:rsidP="0007129D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 w:rsidR="00EC33CB">
              <w:rPr>
                <w:b/>
                <w:bCs/>
              </w:rPr>
              <w:t>4</w:t>
            </w:r>
            <w:r w:rsidRPr="0023652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4CD77B59" w14:textId="77777777" w:rsidR="00235AF9" w:rsidRDefault="00235AF9" w:rsidP="0007129D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Promover o processo de</w:t>
            </w:r>
            <w:r w:rsidR="006F5A44" w:rsidRPr="00042CCB">
              <w:rPr>
                <w:lang w:val="pt-PT"/>
              </w:rPr>
              <w:t xml:space="preserve"> organização desportiva (segurança das sessões</w:t>
            </w:r>
            <w:r w:rsidRPr="00042CCB">
              <w:rPr>
                <w:lang w:val="pt-PT"/>
              </w:rPr>
              <w:t>, equipamentos náu</w:t>
            </w:r>
            <w:r w:rsidR="00797F95">
              <w:rPr>
                <w:lang w:val="pt-PT"/>
              </w:rPr>
              <w:t>ticos. regulamentos</w:t>
            </w:r>
            <w:r w:rsidRPr="00042CCB">
              <w:rPr>
                <w:lang w:val="pt-PT"/>
              </w:rPr>
              <w:t>, equipamentos de apoio) e RH necessários</w:t>
            </w:r>
          </w:p>
          <w:p w14:paraId="1CCC98E6" w14:textId="0A336471" w:rsidR="00905E6A" w:rsidRPr="00042CCB" w:rsidRDefault="00905E6A" w:rsidP="0007129D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2 treinos semanais e competições</w:t>
            </w:r>
          </w:p>
        </w:tc>
      </w:tr>
      <w:tr w:rsidR="00235AF9" w:rsidRPr="00502716" w14:paraId="5831B18A" w14:textId="77777777" w:rsidTr="0007129D">
        <w:tc>
          <w:tcPr>
            <w:tcW w:w="1555" w:type="dxa"/>
            <w:shd w:val="clear" w:color="auto" w:fill="F2F2F2" w:themeFill="background1" w:themeFillShade="F2"/>
          </w:tcPr>
          <w:p w14:paraId="0DB2CCF8" w14:textId="3E47DA60" w:rsidR="00235AF9" w:rsidRPr="0023652C" w:rsidRDefault="00EC33CB" w:rsidP="0007129D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T4</w:t>
            </w:r>
            <w:r w:rsidR="00235AF9">
              <w:rPr>
                <w:b/>
                <w:bCs/>
              </w:rPr>
              <w:t>.4.</w:t>
            </w:r>
          </w:p>
        </w:tc>
        <w:tc>
          <w:tcPr>
            <w:tcW w:w="6939" w:type="dxa"/>
            <w:shd w:val="clear" w:color="auto" w:fill="FFFFFF" w:themeFill="background1"/>
          </w:tcPr>
          <w:p w14:paraId="1F6DF3E1" w14:textId="3C366B01" w:rsidR="00235AF9" w:rsidRPr="00042CCB" w:rsidRDefault="00235AF9" w:rsidP="0007129D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Promov</w:t>
            </w:r>
            <w:r w:rsidR="002238C5">
              <w:rPr>
                <w:lang w:val="pt-PT"/>
              </w:rPr>
              <w:t>er a captação e fide</w:t>
            </w:r>
            <w:r w:rsidR="006F5A44" w:rsidRPr="00042CCB">
              <w:rPr>
                <w:lang w:val="pt-PT"/>
              </w:rPr>
              <w:t>lização dos atletas de lazer</w:t>
            </w:r>
            <w:r w:rsidR="004D5AEC" w:rsidRPr="00042CCB">
              <w:rPr>
                <w:lang w:val="pt-PT"/>
              </w:rPr>
              <w:t>, tendo 25 atletas de lazer inscritos na Federação Portuguesa de Canoagem.</w:t>
            </w:r>
          </w:p>
        </w:tc>
      </w:tr>
    </w:tbl>
    <w:p w14:paraId="0574DAD2" w14:textId="77777777" w:rsidR="00235AF9" w:rsidRDefault="00235AF9" w:rsidP="00235AF9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235AF9" w:rsidRPr="009900D3" w14:paraId="3C06DCDA" w14:textId="77777777" w:rsidTr="0007129D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EFB5C0A" w14:textId="77777777" w:rsidR="00235AF9" w:rsidRPr="009900D3" w:rsidRDefault="00235AF9" w:rsidP="0007129D">
            <w:pPr>
              <w:pStyle w:val="Cabealho4"/>
              <w:spacing w:line="276" w:lineRule="auto"/>
              <w:outlineLvl w:val="3"/>
            </w:pPr>
            <w:r>
              <w:lastRenderedPageBreak/>
              <w:t>ENTREGÁVEIS</w:t>
            </w:r>
          </w:p>
        </w:tc>
      </w:tr>
      <w:tr w:rsidR="00235AF9" w:rsidRPr="00502716" w14:paraId="2E98C845" w14:textId="77777777" w:rsidTr="0007129D">
        <w:tc>
          <w:tcPr>
            <w:tcW w:w="1555" w:type="dxa"/>
            <w:shd w:val="clear" w:color="auto" w:fill="F2F2F2" w:themeFill="background1" w:themeFillShade="F2"/>
          </w:tcPr>
          <w:p w14:paraId="6E535C5A" w14:textId="52A98FC2" w:rsidR="00235AF9" w:rsidRPr="0023652C" w:rsidRDefault="00EC33CB" w:rsidP="0007129D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D4</w:t>
            </w:r>
            <w:r w:rsidR="00235AF9" w:rsidRPr="0023652C">
              <w:rPr>
                <w:b/>
                <w:bCs/>
              </w:rPr>
              <w:t>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0F0ADBA3" w14:textId="27335100" w:rsidR="00235AF9" w:rsidRPr="00042CCB" w:rsidRDefault="00235AF9" w:rsidP="0007129D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Listagem de atletas federados e</w:t>
            </w:r>
            <w:r w:rsidR="008D32A6" w:rsidRPr="00042CCB">
              <w:rPr>
                <w:lang w:val="pt-PT"/>
              </w:rPr>
              <w:t>m Canoagem de lazer e registo de participantes</w:t>
            </w:r>
          </w:p>
        </w:tc>
      </w:tr>
      <w:tr w:rsidR="00235AF9" w:rsidRPr="00502716" w14:paraId="5D14B490" w14:textId="77777777" w:rsidTr="0007129D">
        <w:tc>
          <w:tcPr>
            <w:tcW w:w="1555" w:type="dxa"/>
            <w:shd w:val="clear" w:color="auto" w:fill="F2F2F2" w:themeFill="background1" w:themeFillShade="F2"/>
          </w:tcPr>
          <w:p w14:paraId="3647C08E" w14:textId="78DC3A6C" w:rsidR="00235AF9" w:rsidRPr="0023652C" w:rsidRDefault="00EC33CB" w:rsidP="0007129D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D4</w:t>
            </w:r>
            <w:r w:rsidR="00235AF9" w:rsidRPr="0023652C">
              <w:rPr>
                <w:b/>
                <w:bCs/>
              </w:rPr>
              <w:t>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79B2D7FB" w14:textId="2EB67150" w:rsidR="00235AF9" w:rsidRPr="00042CCB" w:rsidRDefault="00235AF9" w:rsidP="0007129D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 xml:space="preserve">Um videograma </w:t>
            </w:r>
            <w:r w:rsidR="008D32A6" w:rsidRPr="00042CCB">
              <w:rPr>
                <w:lang w:val="pt-PT"/>
              </w:rPr>
              <w:t>relativo</w:t>
            </w:r>
            <w:r w:rsidR="0007129D" w:rsidRPr="00042CCB">
              <w:rPr>
                <w:lang w:val="pt-PT"/>
              </w:rPr>
              <w:t xml:space="preserve"> à </w:t>
            </w:r>
            <w:r w:rsidR="008D32A6" w:rsidRPr="00042CCB">
              <w:rPr>
                <w:lang w:val="pt-PT"/>
              </w:rPr>
              <w:t>Canoagem de lazer</w:t>
            </w:r>
          </w:p>
        </w:tc>
      </w:tr>
      <w:tr w:rsidR="00235AF9" w:rsidRPr="00502716" w14:paraId="4D073358" w14:textId="77777777" w:rsidTr="0007129D">
        <w:tc>
          <w:tcPr>
            <w:tcW w:w="1555" w:type="dxa"/>
            <w:shd w:val="clear" w:color="auto" w:fill="F2F2F2" w:themeFill="background1" w:themeFillShade="F2"/>
          </w:tcPr>
          <w:p w14:paraId="7E5FE63B" w14:textId="0AFA3C9C" w:rsidR="00235AF9" w:rsidRPr="0023652C" w:rsidRDefault="00EC33CB" w:rsidP="0007129D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D4</w:t>
            </w:r>
            <w:r w:rsidR="00235AF9" w:rsidRPr="0023652C">
              <w:rPr>
                <w:b/>
                <w:bCs/>
              </w:rPr>
              <w:t>.</w:t>
            </w:r>
            <w:r w:rsidR="00235AF9">
              <w:rPr>
                <w:b/>
                <w:bCs/>
              </w:rPr>
              <w:t>3</w:t>
            </w:r>
            <w:r w:rsidR="00235AF9"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4010512E" w14:textId="77777777" w:rsidR="00235AF9" w:rsidRPr="00042CCB" w:rsidRDefault="00235AF9" w:rsidP="0007129D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Um relatório no final de cada ano com a síntese das atividades realizadas</w:t>
            </w:r>
          </w:p>
        </w:tc>
      </w:tr>
    </w:tbl>
    <w:p w14:paraId="1F93AE2C" w14:textId="5BA9F331" w:rsidR="00FF7606" w:rsidRDefault="00FF7606" w:rsidP="00235AF9">
      <w:pPr>
        <w:tabs>
          <w:tab w:val="left" w:pos="930"/>
        </w:tabs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9"/>
        <w:gridCol w:w="1486"/>
        <w:gridCol w:w="1452"/>
        <w:gridCol w:w="1247"/>
        <w:gridCol w:w="1452"/>
        <w:gridCol w:w="1288"/>
      </w:tblGrid>
      <w:tr w:rsidR="00E07D9E" w:rsidRPr="00502716" w14:paraId="53A6BFB5" w14:textId="77777777" w:rsidTr="00B55826">
        <w:tc>
          <w:tcPr>
            <w:tcW w:w="8494" w:type="dxa"/>
            <w:gridSpan w:val="6"/>
            <w:shd w:val="clear" w:color="auto" w:fill="D9D9D9" w:themeFill="background1" w:themeFillShade="D9"/>
          </w:tcPr>
          <w:p w14:paraId="63F546B7" w14:textId="638C4D7D" w:rsidR="00E07D9E" w:rsidRPr="009900D3" w:rsidRDefault="00E07D9E" w:rsidP="00B55826">
            <w:pPr>
              <w:pStyle w:val="Cabealho3"/>
              <w:outlineLvl w:val="2"/>
            </w:pPr>
            <w:r>
              <w:t>ATI5</w:t>
            </w:r>
            <w:r w:rsidRPr="00127C1E">
              <w:t>:</w:t>
            </w:r>
            <w:r>
              <w:t xml:space="preserve"> Atividades náuticas formativas e de base a todos os alunos</w:t>
            </w:r>
          </w:p>
        </w:tc>
      </w:tr>
      <w:tr w:rsidR="00E07D9E" w14:paraId="22347006" w14:textId="77777777" w:rsidTr="00B55826">
        <w:tc>
          <w:tcPr>
            <w:tcW w:w="1569" w:type="dxa"/>
            <w:shd w:val="clear" w:color="auto" w:fill="F2F2F2" w:themeFill="background1" w:themeFillShade="F2"/>
          </w:tcPr>
          <w:p w14:paraId="3F156BCE" w14:textId="77777777" w:rsidR="00E07D9E" w:rsidRPr="00672A9C" w:rsidRDefault="00E07D9E" w:rsidP="00B558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 INÍCIO</w:t>
            </w:r>
          </w:p>
        </w:tc>
        <w:tc>
          <w:tcPr>
            <w:tcW w:w="6925" w:type="dxa"/>
            <w:gridSpan w:val="5"/>
          </w:tcPr>
          <w:p w14:paraId="33D58AA3" w14:textId="77777777" w:rsidR="00E07D9E" w:rsidRPr="00411CA8" w:rsidRDefault="00E07D9E" w:rsidP="00B55826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1 de Setembro de 2020</w:t>
            </w:r>
          </w:p>
        </w:tc>
      </w:tr>
      <w:tr w:rsidR="00E07D9E" w14:paraId="64895BBB" w14:textId="77777777" w:rsidTr="00B55826">
        <w:tc>
          <w:tcPr>
            <w:tcW w:w="1569" w:type="dxa"/>
            <w:shd w:val="clear" w:color="auto" w:fill="F2F2F2" w:themeFill="background1" w:themeFillShade="F2"/>
          </w:tcPr>
          <w:p w14:paraId="50BA63BB" w14:textId="77777777" w:rsidR="00E07D9E" w:rsidRPr="00672A9C" w:rsidRDefault="00E07D9E" w:rsidP="00B558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</w:t>
            </w:r>
          </w:p>
        </w:tc>
        <w:tc>
          <w:tcPr>
            <w:tcW w:w="6925" w:type="dxa"/>
            <w:gridSpan w:val="5"/>
          </w:tcPr>
          <w:p w14:paraId="1990D6B3" w14:textId="77777777" w:rsidR="00E07D9E" w:rsidRPr="00411CA8" w:rsidRDefault="00E07D9E" w:rsidP="00B55826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31 de Julho de 2022</w:t>
            </w:r>
          </w:p>
        </w:tc>
      </w:tr>
      <w:tr w:rsidR="00E07D9E" w14:paraId="43D20126" w14:textId="77777777" w:rsidTr="00B55826">
        <w:tc>
          <w:tcPr>
            <w:tcW w:w="1569" w:type="dxa"/>
            <w:shd w:val="clear" w:color="auto" w:fill="F2F2F2" w:themeFill="background1" w:themeFillShade="F2"/>
          </w:tcPr>
          <w:p w14:paraId="0490F273" w14:textId="77777777" w:rsidR="00E07D9E" w:rsidRPr="00672A9C" w:rsidRDefault="00E07D9E" w:rsidP="00B558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PARTICIPANTES</w:t>
            </w:r>
          </w:p>
        </w:tc>
        <w:tc>
          <w:tcPr>
            <w:tcW w:w="1486" w:type="dxa"/>
          </w:tcPr>
          <w:p w14:paraId="47B1CD44" w14:textId="77777777" w:rsidR="00E07D9E" w:rsidRPr="00411CA8" w:rsidRDefault="00E07D9E" w:rsidP="00B55826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Promotor</w:t>
            </w:r>
          </w:p>
        </w:tc>
        <w:tc>
          <w:tcPr>
            <w:tcW w:w="1452" w:type="dxa"/>
          </w:tcPr>
          <w:p w14:paraId="0B1C78FB" w14:textId="77777777" w:rsidR="00E07D9E" w:rsidRPr="00411CA8" w:rsidRDefault="00E07D9E" w:rsidP="00B55826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5E59EF67" w14:textId="77777777" w:rsidR="00E07D9E" w:rsidRPr="00411CA8" w:rsidRDefault="00E07D9E" w:rsidP="00B55826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3B42216D" w14:textId="77777777" w:rsidR="00E07D9E" w:rsidRPr="00411CA8" w:rsidRDefault="00E07D9E" w:rsidP="00B55826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730938B9" w14:textId="77777777" w:rsidR="00E07D9E" w:rsidRPr="00411CA8" w:rsidRDefault="00E07D9E" w:rsidP="00B55826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…</w:t>
            </w:r>
          </w:p>
        </w:tc>
      </w:tr>
      <w:tr w:rsidR="00E07D9E" w14:paraId="18EAEE04" w14:textId="77777777" w:rsidTr="00B55826">
        <w:tc>
          <w:tcPr>
            <w:tcW w:w="1569" w:type="dxa"/>
            <w:shd w:val="clear" w:color="auto" w:fill="F2F2F2" w:themeFill="background1" w:themeFillShade="F2"/>
          </w:tcPr>
          <w:p w14:paraId="6A82F707" w14:textId="77777777" w:rsidR="00E07D9E" w:rsidRPr="00672A9C" w:rsidRDefault="00E07D9E" w:rsidP="00B558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RH % AFETAÇÃO</w:t>
            </w:r>
          </w:p>
        </w:tc>
        <w:tc>
          <w:tcPr>
            <w:tcW w:w="1486" w:type="dxa"/>
          </w:tcPr>
          <w:p w14:paraId="3D4BBAC8" w14:textId="68CC621C" w:rsidR="00E07D9E" w:rsidRPr="00411CA8" w:rsidRDefault="009338AA" w:rsidP="00B55826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5%</w:t>
            </w:r>
          </w:p>
        </w:tc>
        <w:tc>
          <w:tcPr>
            <w:tcW w:w="1452" w:type="dxa"/>
          </w:tcPr>
          <w:p w14:paraId="1D49726F" w14:textId="77777777" w:rsidR="00E07D9E" w:rsidRPr="00411CA8" w:rsidRDefault="00E07D9E" w:rsidP="00B55826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25B7D5C2" w14:textId="77777777" w:rsidR="00E07D9E" w:rsidRPr="00411CA8" w:rsidRDefault="00E07D9E" w:rsidP="00B55826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18902741" w14:textId="77777777" w:rsidR="00E07D9E" w:rsidRPr="00411CA8" w:rsidRDefault="00E07D9E" w:rsidP="00B55826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6D3EAFCB" w14:textId="77777777" w:rsidR="00E07D9E" w:rsidRPr="00411CA8" w:rsidRDefault="00E07D9E" w:rsidP="00B55826">
            <w:pPr>
              <w:pStyle w:val="SemEspaamento"/>
              <w:rPr>
                <w:lang w:val="pt-PT"/>
              </w:rPr>
            </w:pPr>
          </w:p>
        </w:tc>
      </w:tr>
      <w:tr w:rsidR="00E07D9E" w14:paraId="5BFDDF09" w14:textId="77777777" w:rsidTr="00B55826">
        <w:tc>
          <w:tcPr>
            <w:tcW w:w="1569" w:type="dxa"/>
            <w:shd w:val="clear" w:color="auto" w:fill="F2F2F2" w:themeFill="background1" w:themeFillShade="F2"/>
          </w:tcPr>
          <w:p w14:paraId="07B9DF41" w14:textId="77777777" w:rsidR="00E07D9E" w:rsidRPr="00672A9C" w:rsidRDefault="00E07D9E" w:rsidP="00B558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RESPONSÁVEL</w:t>
            </w:r>
          </w:p>
        </w:tc>
        <w:tc>
          <w:tcPr>
            <w:tcW w:w="1486" w:type="dxa"/>
          </w:tcPr>
          <w:p w14:paraId="00B68540" w14:textId="217A97C5" w:rsidR="00E07D9E" w:rsidRPr="00722C59" w:rsidRDefault="002E6DF0" w:rsidP="00B55826">
            <w:pPr>
              <w:pStyle w:val="SemEspaamento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Manuel Nogueira</w:t>
            </w:r>
          </w:p>
        </w:tc>
        <w:tc>
          <w:tcPr>
            <w:tcW w:w="1452" w:type="dxa"/>
          </w:tcPr>
          <w:p w14:paraId="7522AA69" w14:textId="77777777" w:rsidR="00E07D9E" w:rsidRPr="00722C59" w:rsidRDefault="00E07D9E" w:rsidP="00B55826">
            <w:pPr>
              <w:pStyle w:val="SemEspaamento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1247" w:type="dxa"/>
          </w:tcPr>
          <w:p w14:paraId="4DF066E5" w14:textId="77777777" w:rsidR="00E07D9E" w:rsidRPr="00411CA8" w:rsidRDefault="00E07D9E" w:rsidP="00B55826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1AA84206" w14:textId="77777777" w:rsidR="00E07D9E" w:rsidRPr="00411CA8" w:rsidRDefault="00E07D9E" w:rsidP="00B55826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43F9AA0F" w14:textId="77777777" w:rsidR="00E07D9E" w:rsidRPr="00411CA8" w:rsidRDefault="00E07D9E" w:rsidP="00B55826">
            <w:pPr>
              <w:pStyle w:val="SemEspaamento"/>
              <w:rPr>
                <w:lang w:val="pt-PT"/>
              </w:rPr>
            </w:pPr>
          </w:p>
        </w:tc>
      </w:tr>
    </w:tbl>
    <w:p w14:paraId="35623117" w14:textId="77777777" w:rsidR="00E07D9E" w:rsidRDefault="00E07D9E" w:rsidP="00E07D9E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494"/>
      </w:tblGrid>
      <w:tr w:rsidR="00E07D9E" w:rsidRPr="009900D3" w14:paraId="5059FE2F" w14:textId="77777777" w:rsidTr="00B55826">
        <w:tc>
          <w:tcPr>
            <w:tcW w:w="8494" w:type="dxa"/>
            <w:shd w:val="clear" w:color="auto" w:fill="D9D9D9" w:themeFill="background1" w:themeFillShade="D9"/>
          </w:tcPr>
          <w:p w14:paraId="13020A83" w14:textId="77777777" w:rsidR="00E07D9E" w:rsidRPr="009900D3" w:rsidRDefault="00E07D9E" w:rsidP="00B55826">
            <w:pPr>
              <w:pStyle w:val="Cabealho4"/>
              <w:spacing w:line="276" w:lineRule="auto"/>
              <w:outlineLvl w:val="3"/>
            </w:pPr>
            <w:r>
              <w:t>Objetivos</w:t>
            </w:r>
          </w:p>
        </w:tc>
      </w:tr>
      <w:tr w:rsidR="00E07D9E" w:rsidRPr="00502716" w14:paraId="6EAF61D5" w14:textId="77777777" w:rsidTr="00B55826">
        <w:tc>
          <w:tcPr>
            <w:tcW w:w="8494" w:type="dxa"/>
            <w:shd w:val="clear" w:color="auto" w:fill="FFFFFF" w:themeFill="background1"/>
          </w:tcPr>
          <w:p w14:paraId="27792C90" w14:textId="2D977733" w:rsidR="00E07D9E" w:rsidRPr="00042CCB" w:rsidRDefault="00E07D9E" w:rsidP="00B55826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 xml:space="preserve">1-Proporcionar a prática </w:t>
            </w:r>
            <w:r>
              <w:rPr>
                <w:lang w:val="pt-PT"/>
              </w:rPr>
              <w:t>de modalidades náuticas a todos os alunos do AEV, mínimo uma sessão/ano</w:t>
            </w:r>
          </w:p>
        </w:tc>
      </w:tr>
      <w:tr w:rsidR="00E07D9E" w:rsidRPr="00502716" w14:paraId="647EC6B4" w14:textId="77777777" w:rsidTr="00B55826">
        <w:tc>
          <w:tcPr>
            <w:tcW w:w="8494" w:type="dxa"/>
            <w:shd w:val="clear" w:color="auto" w:fill="FFFFFF" w:themeFill="background1"/>
          </w:tcPr>
          <w:p w14:paraId="59491A32" w14:textId="5E08F6CD" w:rsidR="00E07D9E" w:rsidRPr="00042CCB" w:rsidRDefault="00E07D9E" w:rsidP="00B55826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>2-Proporciona</w:t>
            </w:r>
            <w:r>
              <w:rPr>
                <w:lang w:val="pt-PT"/>
              </w:rPr>
              <w:t>r programas de férias (com componente náutica), na Páscoa e Verão</w:t>
            </w:r>
          </w:p>
        </w:tc>
      </w:tr>
      <w:tr w:rsidR="00E07D9E" w:rsidRPr="00502716" w14:paraId="2028B179" w14:textId="77777777" w:rsidTr="00B55826">
        <w:tc>
          <w:tcPr>
            <w:tcW w:w="8494" w:type="dxa"/>
            <w:shd w:val="clear" w:color="auto" w:fill="FFFFFF" w:themeFill="background1"/>
          </w:tcPr>
          <w:p w14:paraId="6E99DFB9" w14:textId="5C761B36" w:rsidR="00E07D9E" w:rsidRPr="00042CCB" w:rsidRDefault="00E07D9E" w:rsidP="00B55826">
            <w:pPr>
              <w:pStyle w:val="SemEspaamento"/>
              <w:rPr>
                <w:lang w:val="pt-PT"/>
              </w:rPr>
            </w:pPr>
            <w:r w:rsidRPr="00042CCB">
              <w:rPr>
                <w:lang w:val="pt-PT"/>
              </w:rPr>
              <w:t xml:space="preserve">3-Proporcionar </w:t>
            </w:r>
            <w:r>
              <w:rPr>
                <w:lang w:val="pt-PT"/>
              </w:rPr>
              <w:t>eventos de natureza náutica à comunidade escolar</w:t>
            </w:r>
          </w:p>
        </w:tc>
      </w:tr>
      <w:tr w:rsidR="00E07D9E" w:rsidRPr="00502716" w14:paraId="64D582BD" w14:textId="77777777" w:rsidTr="00B55826">
        <w:tc>
          <w:tcPr>
            <w:tcW w:w="8494" w:type="dxa"/>
            <w:shd w:val="clear" w:color="auto" w:fill="FFFFFF" w:themeFill="background1"/>
          </w:tcPr>
          <w:p w14:paraId="7DE211E5" w14:textId="7157C83C" w:rsidR="00E07D9E" w:rsidRPr="00042CCB" w:rsidRDefault="00E07D9E" w:rsidP="00B55826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 xml:space="preserve">4-Proporcionar eventos náuticos à comunidade em geral, por organização própria ou em colaboração </w:t>
            </w:r>
          </w:p>
        </w:tc>
      </w:tr>
      <w:tr w:rsidR="00E07D9E" w:rsidRPr="00502716" w14:paraId="3FFA6D69" w14:textId="77777777" w:rsidTr="00B55826">
        <w:tc>
          <w:tcPr>
            <w:tcW w:w="8494" w:type="dxa"/>
            <w:shd w:val="clear" w:color="auto" w:fill="FFFFFF" w:themeFill="background1"/>
          </w:tcPr>
          <w:p w14:paraId="6264616D" w14:textId="3992D5EF" w:rsidR="00E07D9E" w:rsidRDefault="00E07D9E" w:rsidP="00B55826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5-</w:t>
            </w:r>
            <w:r w:rsidRPr="00042CCB">
              <w:rPr>
                <w:lang w:val="pt-PT"/>
              </w:rPr>
              <w:t>Proporcionar a formação de uma consciência ambiental e duma cultura náutica nos participantes</w:t>
            </w:r>
            <w:r>
              <w:rPr>
                <w:lang w:val="pt-PT"/>
              </w:rPr>
              <w:t xml:space="preserve">5 </w:t>
            </w:r>
          </w:p>
        </w:tc>
      </w:tr>
    </w:tbl>
    <w:p w14:paraId="542D2CC6" w14:textId="77777777" w:rsidR="00E07D9E" w:rsidRDefault="00E07D9E" w:rsidP="00E07D9E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E07D9E" w:rsidRPr="009900D3" w14:paraId="0D769DF1" w14:textId="77777777" w:rsidTr="00B5582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41B7C26" w14:textId="77777777" w:rsidR="00E07D9E" w:rsidRPr="009900D3" w:rsidRDefault="00E07D9E" w:rsidP="00B55826">
            <w:pPr>
              <w:pStyle w:val="Cabealho4"/>
              <w:spacing w:line="276" w:lineRule="auto"/>
              <w:outlineLvl w:val="3"/>
            </w:pPr>
            <w:r>
              <w:t>DESCRIÇÃO DAS TAREFAS</w:t>
            </w:r>
          </w:p>
        </w:tc>
      </w:tr>
      <w:tr w:rsidR="00E07D9E" w:rsidRPr="00502716" w14:paraId="0E006ADC" w14:textId="77777777" w:rsidTr="00B55826">
        <w:tc>
          <w:tcPr>
            <w:tcW w:w="1555" w:type="dxa"/>
            <w:shd w:val="clear" w:color="auto" w:fill="F2F2F2" w:themeFill="background1" w:themeFillShade="F2"/>
          </w:tcPr>
          <w:p w14:paraId="1A95DBC1" w14:textId="77F8D5F8" w:rsidR="00E07D9E" w:rsidRPr="0023652C" w:rsidRDefault="00E07D9E" w:rsidP="00B55826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 w:rsidR="00421FA2">
              <w:rPr>
                <w:b/>
                <w:bCs/>
              </w:rPr>
              <w:t>5</w:t>
            </w:r>
            <w:r w:rsidRPr="0023652C">
              <w:rPr>
                <w:b/>
                <w:bCs/>
              </w:rPr>
              <w:t>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021C2D3F" w14:textId="14A97937" w:rsidR="00E07D9E" w:rsidRPr="00042CCB" w:rsidRDefault="00B55826" w:rsidP="00B55826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Organizar plano de deslocações</w:t>
            </w:r>
            <w:r w:rsidR="00421FA2">
              <w:rPr>
                <w:lang w:val="pt-PT"/>
              </w:rPr>
              <w:t xml:space="preserve"> aos Centros Náuticos; um</w:t>
            </w:r>
            <w:r>
              <w:rPr>
                <w:lang w:val="pt-PT"/>
              </w:rPr>
              <w:t xml:space="preserve"> plano de transportes</w:t>
            </w:r>
            <w:r w:rsidR="00421FA2">
              <w:rPr>
                <w:lang w:val="pt-PT"/>
              </w:rPr>
              <w:t xml:space="preserve"> e recursos humanos para receberem os alunos</w:t>
            </w:r>
          </w:p>
        </w:tc>
      </w:tr>
      <w:tr w:rsidR="00E07D9E" w:rsidRPr="00502716" w14:paraId="02986CA2" w14:textId="77777777" w:rsidTr="00B55826">
        <w:tc>
          <w:tcPr>
            <w:tcW w:w="1555" w:type="dxa"/>
            <w:shd w:val="clear" w:color="auto" w:fill="F2F2F2" w:themeFill="background1" w:themeFillShade="F2"/>
          </w:tcPr>
          <w:p w14:paraId="41102A67" w14:textId="3E92D25C" w:rsidR="00E07D9E" w:rsidRPr="0023652C" w:rsidRDefault="00E07D9E" w:rsidP="00B55826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 w:rsidR="00421FA2">
              <w:rPr>
                <w:b/>
                <w:bCs/>
              </w:rPr>
              <w:t>5</w:t>
            </w:r>
            <w:r w:rsidRPr="0023652C">
              <w:rPr>
                <w:b/>
                <w:bCs/>
              </w:rPr>
              <w:t>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24378FE8" w14:textId="39E258C9" w:rsidR="00E07D9E" w:rsidRPr="00042CCB" w:rsidRDefault="00421FA2" w:rsidP="00B55826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Organizar, conjuntamente com a Câmara Municipal de Vagos, programas de férias; inscrições, gestão do programa</w:t>
            </w:r>
          </w:p>
        </w:tc>
      </w:tr>
      <w:tr w:rsidR="00E07D9E" w:rsidRPr="00502716" w14:paraId="5EE8CD76" w14:textId="77777777" w:rsidTr="00B55826">
        <w:tc>
          <w:tcPr>
            <w:tcW w:w="1555" w:type="dxa"/>
            <w:shd w:val="clear" w:color="auto" w:fill="F2F2F2" w:themeFill="background1" w:themeFillShade="F2"/>
          </w:tcPr>
          <w:p w14:paraId="2C8C42EB" w14:textId="1CCE0EF0" w:rsidR="00E07D9E" w:rsidRPr="0023652C" w:rsidRDefault="00E07D9E" w:rsidP="00B55826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 w:rsidR="00421FA2">
              <w:rPr>
                <w:b/>
                <w:bCs/>
              </w:rPr>
              <w:t>5</w:t>
            </w:r>
            <w:r w:rsidRPr="0023652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1BEFF077" w14:textId="32211C61" w:rsidR="00E07D9E" w:rsidRPr="00042CCB" w:rsidRDefault="00421FA2" w:rsidP="00B55826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Organizar 2 eventos: passeio ciclo</w:t>
            </w:r>
            <w:r w:rsidR="000D7465">
              <w:rPr>
                <w:lang w:val="pt-PT"/>
              </w:rPr>
              <w:t>-</w:t>
            </w:r>
            <w:r>
              <w:rPr>
                <w:lang w:val="pt-PT"/>
              </w:rPr>
              <w:t>turístico e Canoagem (Junho) Dia do Agrupamento (Maio) – Definição dos programas, afetação de professores-vigilantes</w:t>
            </w:r>
          </w:p>
        </w:tc>
      </w:tr>
      <w:tr w:rsidR="00421FA2" w:rsidRPr="00502716" w14:paraId="7319E7E5" w14:textId="77777777" w:rsidTr="00B55826">
        <w:tc>
          <w:tcPr>
            <w:tcW w:w="1555" w:type="dxa"/>
            <w:shd w:val="clear" w:color="auto" w:fill="F2F2F2" w:themeFill="background1" w:themeFillShade="F2"/>
          </w:tcPr>
          <w:p w14:paraId="1030F915" w14:textId="64D5EF70" w:rsidR="00421FA2" w:rsidRPr="0023652C" w:rsidRDefault="00421FA2" w:rsidP="00B55826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T5.4</w:t>
            </w:r>
          </w:p>
        </w:tc>
        <w:tc>
          <w:tcPr>
            <w:tcW w:w="6939" w:type="dxa"/>
            <w:shd w:val="clear" w:color="auto" w:fill="FFFFFF" w:themeFill="background1"/>
          </w:tcPr>
          <w:p w14:paraId="41D0675B" w14:textId="3E14A0A0" w:rsidR="00421FA2" w:rsidRDefault="00907AE3" w:rsidP="00B55826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Organizar/colaborar em 5 eventos, realizados em manhãs alternadas de domingo na praia da Vagueira (com a CMV) e o evento “Surf na Vila”, em Maio, com a Associação de Surfistas de Vagos</w:t>
            </w:r>
          </w:p>
        </w:tc>
      </w:tr>
      <w:tr w:rsidR="00421FA2" w:rsidRPr="00042CCB" w14:paraId="7D912D56" w14:textId="77777777" w:rsidTr="00B55826">
        <w:tc>
          <w:tcPr>
            <w:tcW w:w="1555" w:type="dxa"/>
            <w:shd w:val="clear" w:color="auto" w:fill="F2F2F2" w:themeFill="background1" w:themeFillShade="F2"/>
          </w:tcPr>
          <w:p w14:paraId="3D7232D6" w14:textId="4B3118A2" w:rsidR="00421FA2" w:rsidRPr="0023652C" w:rsidRDefault="00421FA2" w:rsidP="00B55826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T5.5</w:t>
            </w:r>
          </w:p>
        </w:tc>
        <w:tc>
          <w:tcPr>
            <w:tcW w:w="6939" w:type="dxa"/>
            <w:shd w:val="clear" w:color="auto" w:fill="FFFFFF" w:themeFill="background1"/>
          </w:tcPr>
          <w:p w14:paraId="6114FF40" w14:textId="77777777" w:rsidR="00421FA2" w:rsidRDefault="00421FA2" w:rsidP="00B55826">
            <w:pPr>
              <w:pStyle w:val="SemEspaamento"/>
              <w:rPr>
                <w:lang w:val="pt-PT"/>
              </w:rPr>
            </w:pPr>
          </w:p>
        </w:tc>
      </w:tr>
      <w:tr w:rsidR="00421FA2" w:rsidRPr="009900D3" w14:paraId="43351EBF" w14:textId="77777777" w:rsidTr="002408AE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AA7D221" w14:textId="27046B98" w:rsidR="00421FA2" w:rsidRPr="00421FA2" w:rsidRDefault="00421FA2" w:rsidP="00421FA2">
            <w:pPr>
              <w:pStyle w:val="Cabealho4"/>
              <w:spacing w:line="276" w:lineRule="auto"/>
              <w:outlineLvl w:val="3"/>
            </w:pPr>
            <w:r>
              <w:t>ENTREGÁVEIS</w:t>
            </w:r>
          </w:p>
        </w:tc>
      </w:tr>
      <w:tr w:rsidR="00421FA2" w:rsidRPr="00502716" w14:paraId="7B88D8F8" w14:textId="77777777" w:rsidTr="002408AE">
        <w:tc>
          <w:tcPr>
            <w:tcW w:w="1555" w:type="dxa"/>
            <w:shd w:val="clear" w:color="auto" w:fill="F2F2F2" w:themeFill="background1" w:themeFillShade="F2"/>
          </w:tcPr>
          <w:p w14:paraId="67E955EF" w14:textId="4F4D9BDB" w:rsidR="00421FA2" w:rsidRPr="0023652C" w:rsidRDefault="00EC33CB" w:rsidP="002408AE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D5</w:t>
            </w:r>
            <w:r w:rsidR="00421FA2" w:rsidRPr="0023652C">
              <w:rPr>
                <w:b/>
                <w:bCs/>
              </w:rPr>
              <w:t>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7D9295C6" w14:textId="7B7A38C9" w:rsidR="00421FA2" w:rsidRPr="00042CCB" w:rsidRDefault="00B56719" w:rsidP="002408A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Relatório de participação dos alunos</w:t>
            </w:r>
          </w:p>
        </w:tc>
      </w:tr>
      <w:tr w:rsidR="00421FA2" w:rsidRPr="00042CCB" w14:paraId="42849710" w14:textId="77777777" w:rsidTr="002408AE">
        <w:tc>
          <w:tcPr>
            <w:tcW w:w="1555" w:type="dxa"/>
            <w:shd w:val="clear" w:color="auto" w:fill="F2F2F2" w:themeFill="background1" w:themeFillShade="F2"/>
          </w:tcPr>
          <w:p w14:paraId="4BF88EAA" w14:textId="763F2F0D" w:rsidR="00421FA2" w:rsidRPr="0023652C" w:rsidRDefault="00EC33CB" w:rsidP="002408AE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D5</w:t>
            </w:r>
            <w:r w:rsidR="00421FA2" w:rsidRPr="0023652C">
              <w:rPr>
                <w:b/>
                <w:bCs/>
              </w:rPr>
              <w:t>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1985F13E" w14:textId="571B8B36" w:rsidR="00421FA2" w:rsidRPr="00042CCB" w:rsidRDefault="00B56719" w:rsidP="002408A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Videograma das Ações realizadas</w:t>
            </w:r>
          </w:p>
        </w:tc>
      </w:tr>
      <w:tr w:rsidR="00421FA2" w:rsidRPr="00042CCB" w14:paraId="535A6365" w14:textId="77777777" w:rsidTr="002408AE">
        <w:tc>
          <w:tcPr>
            <w:tcW w:w="1555" w:type="dxa"/>
            <w:shd w:val="clear" w:color="auto" w:fill="F2F2F2" w:themeFill="background1" w:themeFillShade="F2"/>
          </w:tcPr>
          <w:p w14:paraId="73A41BD9" w14:textId="35662C05" w:rsidR="00421FA2" w:rsidRPr="0023652C" w:rsidRDefault="00EC33CB" w:rsidP="002408AE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D5</w:t>
            </w:r>
            <w:r w:rsidR="00421FA2" w:rsidRPr="0023652C">
              <w:rPr>
                <w:b/>
                <w:bCs/>
              </w:rPr>
              <w:t>.</w:t>
            </w:r>
            <w:r w:rsidR="00421FA2">
              <w:rPr>
                <w:b/>
                <w:bCs/>
              </w:rPr>
              <w:t>3</w:t>
            </w:r>
            <w:r w:rsidR="00421FA2"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79CD4844" w14:textId="481474E5" w:rsidR="00421FA2" w:rsidRPr="00042CCB" w:rsidRDefault="00B56719" w:rsidP="002408A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Flyer promocional das atividades</w:t>
            </w:r>
          </w:p>
        </w:tc>
      </w:tr>
    </w:tbl>
    <w:p w14:paraId="38A97A23" w14:textId="77777777" w:rsidR="00E07D9E" w:rsidRPr="00FF7606" w:rsidRDefault="00E07D9E" w:rsidP="00235AF9">
      <w:pPr>
        <w:tabs>
          <w:tab w:val="left" w:pos="930"/>
        </w:tabs>
        <w:rPr>
          <w:lang w:val="pt-PT"/>
        </w:rPr>
      </w:pPr>
    </w:p>
    <w:p w14:paraId="1AFA147F" w14:textId="58D83D40" w:rsidR="00AC6994" w:rsidRPr="009900D3" w:rsidRDefault="00AC6994" w:rsidP="00AC6994">
      <w:pPr>
        <w:pStyle w:val="Cabealho2"/>
      </w:pPr>
      <w:r>
        <w:t>Miles</w:t>
      </w:r>
      <w:r w:rsidR="009032CA">
        <w:t>tones Trimestrais</w:t>
      </w:r>
      <w:bookmarkEnd w:id="31"/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0"/>
        <w:gridCol w:w="908"/>
        <w:gridCol w:w="5133"/>
        <w:gridCol w:w="1553"/>
      </w:tblGrid>
      <w:tr w:rsidR="009032CA" w:rsidRPr="009032CA" w14:paraId="51F45A46" w14:textId="77777777" w:rsidTr="009A41D8">
        <w:tc>
          <w:tcPr>
            <w:tcW w:w="900" w:type="dxa"/>
            <w:shd w:val="clear" w:color="auto" w:fill="D9D9D9" w:themeFill="background1" w:themeFillShade="D9"/>
          </w:tcPr>
          <w:p w14:paraId="62550F20" w14:textId="77777777" w:rsidR="009032CA" w:rsidRPr="009032CA" w:rsidRDefault="009032CA" w:rsidP="009032CA">
            <w:pPr>
              <w:pStyle w:val="Cabealho4"/>
              <w:spacing w:line="276" w:lineRule="auto"/>
              <w:jc w:val="center"/>
              <w:outlineLvl w:val="3"/>
            </w:pPr>
            <w:bookmarkStart w:id="32" w:name="_Toc11269884"/>
            <w:r w:rsidRPr="009032CA">
              <w:t>MS#</w:t>
            </w:r>
            <w:bookmarkEnd w:id="32"/>
          </w:p>
        </w:tc>
        <w:tc>
          <w:tcPr>
            <w:tcW w:w="908" w:type="dxa"/>
            <w:shd w:val="clear" w:color="auto" w:fill="D9D9D9" w:themeFill="background1" w:themeFillShade="D9"/>
          </w:tcPr>
          <w:p w14:paraId="743228F2" w14:textId="77777777" w:rsidR="009032CA" w:rsidRPr="009032CA" w:rsidRDefault="009032CA" w:rsidP="009032CA">
            <w:pPr>
              <w:pStyle w:val="Cabealho4"/>
              <w:spacing w:line="276" w:lineRule="auto"/>
              <w:jc w:val="center"/>
              <w:outlineLvl w:val="3"/>
            </w:pPr>
            <w:bookmarkStart w:id="33" w:name="_Toc11269885"/>
            <w:r w:rsidRPr="009032CA">
              <w:t>Trim</w:t>
            </w:r>
            <w:bookmarkEnd w:id="33"/>
          </w:p>
        </w:tc>
        <w:tc>
          <w:tcPr>
            <w:tcW w:w="5133" w:type="dxa"/>
            <w:shd w:val="clear" w:color="auto" w:fill="D9D9D9" w:themeFill="background1" w:themeFillShade="D9"/>
          </w:tcPr>
          <w:p w14:paraId="4359C273" w14:textId="77777777" w:rsidR="009032CA" w:rsidRPr="009032CA" w:rsidRDefault="009032CA" w:rsidP="009032CA">
            <w:pPr>
              <w:pStyle w:val="Cabealho4"/>
              <w:spacing w:line="276" w:lineRule="auto"/>
              <w:jc w:val="center"/>
              <w:outlineLvl w:val="3"/>
            </w:pPr>
            <w:bookmarkStart w:id="34" w:name="_Toc11269886"/>
            <w:r w:rsidRPr="009032CA">
              <w:t>Descrição do Milestone</w:t>
            </w:r>
            <w:bookmarkEnd w:id="34"/>
          </w:p>
        </w:tc>
        <w:tc>
          <w:tcPr>
            <w:tcW w:w="1553" w:type="dxa"/>
            <w:shd w:val="clear" w:color="auto" w:fill="D9D9D9" w:themeFill="background1" w:themeFillShade="D9"/>
          </w:tcPr>
          <w:p w14:paraId="65859D67" w14:textId="77777777" w:rsidR="009032CA" w:rsidRPr="009032CA" w:rsidRDefault="009032CA" w:rsidP="009032CA">
            <w:pPr>
              <w:pStyle w:val="Cabealho4"/>
              <w:spacing w:line="276" w:lineRule="auto"/>
              <w:jc w:val="center"/>
              <w:outlineLvl w:val="3"/>
            </w:pPr>
            <w:bookmarkStart w:id="35" w:name="_Toc11269887"/>
            <w:r w:rsidRPr="009032CA">
              <w:t>Data</w:t>
            </w:r>
            <w:bookmarkEnd w:id="35"/>
          </w:p>
        </w:tc>
      </w:tr>
      <w:tr w:rsidR="009032CA" w14:paraId="168E8B19" w14:textId="77777777" w:rsidTr="009A41D8">
        <w:tc>
          <w:tcPr>
            <w:tcW w:w="900" w:type="dxa"/>
          </w:tcPr>
          <w:p w14:paraId="263811D0" w14:textId="77777777" w:rsidR="009032CA" w:rsidRPr="009032CA" w:rsidRDefault="009032CA" w:rsidP="001C4889">
            <w:pPr>
              <w:pStyle w:val="SemEspaamento"/>
              <w:jc w:val="center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>MS1</w:t>
            </w:r>
          </w:p>
        </w:tc>
        <w:tc>
          <w:tcPr>
            <w:tcW w:w="908" w:type="dxa"/>
          </w:tcPr>
          <w:p w14:paraId="50101EFF" w14:textId="77777777" w:rsidR="009032CA" w:rsidRPr="009032CA" w:rsidRDefault="009032CA" w:rsidP="001C4889">
            <w:pPr>
              <w:pStyle w:val="SemEspaamento"/>
              <w:jc w:val="center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>1.º Trim</w:t>
            </w:r>
          </w:p>
        </w:tc>
        <w:tc>
          <w:tcPr>
            <w:tcW w:w="5133" w:type="dxa"/>
          </w:tcPr>
          <w:p w14:paraId="1581EC97" w14:textId="0C7BC910" w:rsidR="009032CA" w:rsidRPr="00BD4EEB" w:rsidRDefault="00D864BA" w:rsidP="00735D48">
            <w:pPr>
              <w:pStyle w:val="SemEspaamento"/>
              <w:rPr>
                <w:sz w:val="18"/>
                <w:szCs w:val="18"/>
                <w:lang w:val="pt-PT"/>
              </w:rPr>
            </w:pPr>
            <w:r w:rsidRPr="00BD4EEB">
              <w:rPr>
                <w:sz w:val="18"/>
                <w:szCs w:val="18"/>
                <w:lang w:val="pt-PT"/>
              </w:rPr>
              <w:t>Criação de Comissões de Apoio, formadas por Pais de atletas</w:t>
            </w:r>
            <w:r w:rsidR="00BD4EEB" w:rsidRPr="00BD4EEB">
              <w:rPr>
                <w:sz w:val="18"/>
                <w:szCs w:val="18"/>
                <w:lang w:val="pt-PT"/>
              </w:rPr>
              <w:t>, ativação de protocolos com Clubes, inscrição de atletas nos Clubes e Federações, organização administrativa e de treinos</w:t>
            </w:r>
            <w:r w:rsidR="002408AE">
              <w:rPr>
                <w:sz w:val="18"/>
                <w:szCs w:val="18"/>
                <w:lang w:val="pt-PT"/>
              </w:rPr>
              <w:t xml:space="preserve"> e desenvolvimento dos treinos. Início das atividades de lazer em fim de-semana; Deslocação de 700 alunos do AEV aos Centros Náuticos</w:t>
            </w:r>
          </w:p>
        </w:tc>
        <w:tc>
          <w:tcPr>
            <w:tcW w:w="1553" w:type="dxa"/>
          </w:tcPr>
          <w:p w14:paraId="39B72F5D" w14:textId="77777777" w:rsidR="00BD4EEB" w:rsidRDefault="00BD4EEB" w:rsidP="001C4889">
            <w:pPr>
              <w:pStyle w:val="SemEspaamento"/>
              <w:jc w:val="center"/>
              <w:rPr>
                <w:lang w:val="pt-PT"/>
              </w:rPr>
            </w:pPr>
          </w:p>
          <w:p w14:paraId="345E0910" w14:textId="3FB99B73" w:rsidR="009032CA" w:rsidRDefault="009A41D8" w:rsidP="001C4889">
            <w:pPr>
              <w:pStyle w:val="SemEspaamento"/>
              <w:jc w:val="center"/>
              <w:rPr>
                <w:lang w:val="pt-PT"/>
              </w:rPr>
            </w:pPr>
            <w:r>
              <w:rPr>
                <w:lang w:val="pt-PT"/>
              </w:rPr>
              <w:t>30.Nov.2020</w:t>
            </w:r>
          </w:p>
        </w:tc>
      </w:tr>
      <w:tr w:rsidR="009032CA" w14:paraId="39DA4B75" w14:textId="77777777" w:rsidTr="009A41D8">
        <w:tc>
          <w:tcPr>
            <w:tcW w:w="900" w:type="dxa"/>
          </w:tcPr>
          <w:p w14:paraId="757B0137" w14:textId="77777777" w:rsidR="009032CA" w:rsidRPr="009032CA" w:rsidRDefault="009032CA" w:rsidP="001C4889">
            <w:pPr>
              <w:pStyle w:val="SemEspaamento"/>
              <w:jc w:val="center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>MS2</w:t>
            </w:r>
          </w:p>
        </w:tc>
        <w:tc>
          <w:tcPr>
            <w:tcW w:w="908" w:type="dxa"/>
          </w:tcPr>
          <w:p w14:paraId="0AEA9198" w14:textId="77777777" w:rsidR="009032CA" w:rsidRPr="009032CA" w:rsidRDefault="009032CA" w:rsidP="001C4889">
            <w:pPr>
              <w:pStyle w:val="SemEspaamento"/>
              <w:jc w:val="center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>2.º Trim</w:t>
            </w:r>
          </w:p>
        </w:tc>
        <w:tc>
          <w:tcPr>
            <w:tcW w:w="5133" w:type="dxa"/>
          </w:tcPr>
          <w:p w14:paraId="63E03C5F" w14:textId="45CFB23D" w:rsidR="009032CA" w:rsidRDefault="00B26F2B" w:rsidP="00735D4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Aquisição de equipamentos náuticos; participação em competições escolares e federadas</w:t>
            </w:r>
            <w:r w:rsidR="00185186">
              <w:rPr>
                <w:lang w:val="pt-PT"/>
              </w:rPr>
              <w:t xml:space="preserve"> de Canoagem, Vela e de Surf.</w:t>
            </w:r>
            <w:r w:rsidR="00F76170">
              <w:rPr>
                <w:lang w:val="pt-PT"/>
              </w:rPr>
              <w:t xml:space="preserve"> </w:t>
            </w:r>
            <w:r w:rsidR="00185186">
              <w:rPr>
                <w:lang w:val="pt-PT"/>
              </w:rPr>
              <w:t>Realização de um mínimo de 25 treinos por modalidade</w:t>
            </w:r>
            <w:r w:rsidR="00F76170">
              <w:rPr>
                <w:lang w:val="pt-PT"/>
              </w:rPr>
              <w:t xml:space="preserve"> (Surf, Canoagem e Vela)</w:t>
            </w:r>
          </w:p>
        </w:tc>
        <w:tc>
          <w:tcPr>
            <w:tcW w:w="1553" w:type="dxa"/>
          </w:tcPr>
          <w:p w14:paraId="151E7C1C" w14:textId="77777777" w:rsidR="00185186" w:rsidRDefault="00185186" w:rsidP="001C4889">
            <w:pPr>
              <w:pStyle w:val="SemEspaamento"/>
              <w:jc w:val="center"/>
              <w:rPr>
                <w:lang w:val="pt-PT"/>
              </w:rPr>
            </w:pPr>
          </w:p>
          <w:p w14:paraId="2C7905A5" w14:textId="6E5DCED6" w:rsidR="009032CA" w:rsidRDefault="009A41D8" w:rsidP="001C4889">
            <w:pPr>
              <w:pStyle w:val="SemEspaamento"/>
              <w:jc w:val="center"/>
              <w:rPr>
                <w:lang w:val="pt-PT"/>
              </w:rPr>
            </w:pPr>
            <w:r>
              <w:rPr>
                <w:lang w:val="pt-PT"/>
              </w:rPr>
              <w:t>28.Fev.2021</w:t>
            </w:r>
          </w:p>
        </w:tc>
      </w:tr>
      <w:tr w:rsidR="009032CA" w14:paraId="7F7F8B86" w14:textId="77777777" w:rsidTr="009A41D8">
        <w:tc>
          <w:tcPr>
            <w:tcW w:w="900" w:type="dxa"/>
          </w:tcPr>
          <w:p w14:paraId="068D8A0B" w14:textId="77777777" w:rsidR="009032CA" w:rsidRPr="009032CA" w:rsidRDefault="009032CA" w:rsidP="001C4889">
            <w:pPr>
              <w:pStyle w:val="SemEspaamento"/>
              <w:jc w:val="center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>MS3</w:t>
            </w:r>
          </w:p>
        </w:tc>
        <w:tc>
          <w:tcPr>
            <w:tcW w:w="908" w:type="dxa"/>
          </w:tcPr>
          <w:p w14:paraId="7EF586DB" w14:textId="77777777" w:rsidR="009032CA" w:rsidRPr="009032CA" w:rsidRDefault="009032CA" w:rsidP="001C4889">
            <w:pPr>
              <w:pStyle w:val="SemEspaamento"/>
              <w:jc w:val="center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>3.º Trim</w:t>
            </w:r>
          </w:p>
        </w:tc>
        <w:tc>
          <w:tcPr>
            <w:tcW w:w="5133" w:type="dxa"/>
          </w:tcPr>
          <w:p w14:paraId="49362CCC" w14:textId="0A61EC28" w:rsidR="009032CA" w:rsidRDefault="005527F5" w:rsidP="00735D4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 xml:space="preserve">Deslocação </w:t>
            </w:r>
            <w:r w:rsidR="002408AE">
              <w:rPr>
                <w:lang w:val="pt-PT"/>
              </w:rPr>
              <w:t xml:space="preserve">de 1000 </w:t>
            </w:r>
            <w:r>
              <w:rPr>
                <w:lang w:val="pt-PT"/>
              </w:rPr>
              <w:t>alunos do AEV aos Centros Náuticos</w:t>
            </w:r>
          </w:p>
          <w:p w14:paraId="5D6F195B" w14:textId="77777777" w:rsidR="002408AE" w:rsidRDefault="002408AE" w:rsidP="00735D4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lastRenderedPageBreak/>
              <w:t>Realização de um mínimo de 25 treinos por modalidade</w:t>
            </w:r>
          </w:p>
          <w:p w14:paraId="2C438EF9" w14:textId="68279C6F" w:rsidR="002408AE" w:rsidRDefault="002408AE" w:rsidP="00735D4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Programa de férias da Páscoa</w:t>
            </w:r>
            <w:r w:rsidR="00AE6BF4">
              <w:rPr>
                <w:lang w:val="pt-PT"/>
              </w:rPr>
              <w:t xml:space="preserve"> (com a CMV). Realização de 40 treinos por modalidade.</w:t>
            </w:r>
          </w:p>
        </w:tc>
        <w:tc>
          <w:tcPr>
            <w:tcW w:w="1553" w:type="dxa"/>
          </w:tcPr>
          <w:p w14:paraId="1465B702" w14:textId="77777777" w:rsidR="000D7465" w:rsidRDefault="000D7465" w:rsidP="001C4889">
            <w:pPr>
              <w:pStyle w:val="SemEspaamento"/>
              <w:jc w:val="center"/>
              <w:rPr>
                <w:lang w:val="pt-PT"/>
              </w:rPr>
            </w:pPr>
          </w:p>
          <w:p w14:paraId="36D0B369" w14:textId="5B1F3A18" w:rsidR="009032CA" w:rsidRDefault="009A41D8" w:rsidP="001C4889">
            <w:pPr>
              <w:pStyle w:val="SemEspaamento"/>
              <w:jc w:val="center"/>
              <w:rPr>
                <w:lang w:val="pt-PT"/>
              </w:rPr>
            </w:pPr>
            <w:r>
              <w:rPr>
                <w:lang w:val="pt-PT"/>
              </w:rPr>
              <w:lastRenderedPageBreak/>
              <w:t>31.Maio.2021</w:t>
            </w:r>
          </w:p>
        </w:tc>
      </w:tr>
      <w:tr w:rsidR="009032CA" w14:paraId="6B4AC54D" w14:textId="77777777" w:rsidTr="009A41D8">
        <w:tc>
          <w:tcPr>
            <w:tcW w:w="900" w:type="dxa"/>
          </w:tcPr>
          <w:p w14:paraId="5B187F5A" w14:textId="07F12215" w:rsidR="009032CA" w:rsidRPr="009032CA" w:rsidRDefault="001C4889" w:rsidP="001C4889">
            <w:pPr>
              <w:pStyle w:val="SemEspaamento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lastRenderedPageBreak/>
              <w:t>MS4</w:t>
            </w:r>
          </w:p>
        </w:tc>
        <w:tc>
          <w:tcPr>
            <w:tcW w:w="908" w:type="dxa"/>
          </w:tcPr>
          <w:p w14:paraId="55DA7A48" w14:textId="61D12CB1" w:rsidR="009032CA" w:rsidRPr="009032CA" w:rsidRDefault="001C4889" w:rsidP="001C4889">
            <w:pPr>
              <w:pStyle w:val="SemEspaamento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4.ºTrim</w:t>
            </w:r>
          </w:p>
        </w:tc>
        <w:tc>
          <w:tcPr>
            <w:tcW w:w="5133" w:type="dxa"/>
          </w:tcPr>
          <w:p w14:paraId="424A3D26" w14:textId="77777777" w:rsidR="009032CA" w:rsidRDefault="00F76170" w:rsidP="00735D4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Realização de 4 eventos náuticos dirigidos à comunidade</w:t>
            </w:r>
          </w:p>
          <w:p w14:paraId="4C9D7229" w14:textId="77777777" w:rsidR="002408AE" w:rsidRDefault="002408AE" w:rsidP="00735D4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Realização de um mínimo de 40 treinos por modalidade</w:t>
            </w:r>
          </w:p>
          <w:p w14:paraId="52A79363" w14:textId="06AB5C97" w:rsidR="00AE6BF4" w:rsidRDefault="00AE6BF4" w:rsidP="00735D4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Programa de férias de Verão (com a CMV)</w:t>
            </w:r>
          </w:p>
          <w:p w14:paraId="34F95257" w14:textId="770BB35E" w:rsidR="002408AE" w:rsidRDefault="002408AE" w:rsidP="00735D4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Participação em 4 competições federadas</w:t>
            </w:r>
            <w:r w:rsidR="00AE6BF4">
              <w:rPr>
                <w:lang w:val="pt-PT"/>
              </w:rPr>
              <w:t xml:space="preserve"> e duas escolares</w:t>
            </w:r>
            <w:r>
              <w:rPr>
                <w:lang w:val="pt-PT"/>
              </w:rPr>
              <w:t>.</w:t>
            </w:r>
          </w:p>
          <w:p w14:paraId="39920D26" w14:textId="4464CD2D" w:rsidR="002408AE" w:rsidRDefault="002408AE" w:rsidP="00735D4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Deslocação de 250 jovens ao Centro Náutico. Programa</w:t>
            </w:r>
            <w:r w:rsidR="00AE6BF4">
              <w:rPr>
                <w:lang w:val="pt-PT"/>
              </w:rPr>
              <w:t xml:space="preserve"> de atividades de lazer em fins-de-semana</w:t>
            </w:r>
          </w:p>
        </w:tc>
        <w:tc>
          <w:tcPr>
            <w:tcW w:w="1553" w:type="dxa"/>
          </w:tcPr>
          <w:p w14:paraId="1D2A8120" w14:textId="77777777" w:rsidR="000D7465" w:rsidRDefault="000D7465" w:rsidP="001C4889">
            <w:pPr>
              <w:pStyle w:val="SemEspaamento"/>
              <w:jc w:val="center"/>
              <w:rPr>
                <w:lang w:val="pt-PT"/>
              </w:rPr>
            </w:pPr>
          </w:p>
          <w:p w14:paraId="02A8615A" w14:textId="77777777" w:rsidR="000D7465" w:rsidRDefault="000D7465" w:rsidP="001C4889">
            <w:pPr>
              <w:pStyle w:val="SemEspaamento"/>
              <w:jc w:val="center"/>
              <w:rPr>
                <w:lang w:val="pt-PT"/>
              </w:rPr>
            </w:pPr>
          </w:p>
          <w:p w14:paraId="330F4159" w14:textId="56E67791" w:rsidR="009032CA" w:rsidRDefault="009A41D8" w:rsidP="001C4889">
            <w:pPr>
              <w:pStyle w:val="SemEspaamento"/>
              <w:jc w:val="center"/>
              <w:rPr>
                <w:lang w:val="pt-PT"/>
              </w:rPr>
            </w:pPr>
            <w:r>
              <w:rPr>
                <w:lang w:val="pt-PT"/>
              </w:rPr>
              <w:t>31.Agosto.2021</w:t>
            </w:r>
          </w:p>
        </w:tc>
      </w:tr>
      <w:tr w:rsidR="001C4889" w14:paraId="2398F043" w14:textId="77777777" w:rsidTr="009A41D8">
        <w:tc>
          <w:tcPr>
            <w:tcW w:w="900" w:type="dxa"/>
          </w:tcPr>
          <w:p w14:paraId="7864AF79" w14:textId="4F3161FD" w:rsidR="001C4889" w:rsidRDefault="001C4889" w:rsidP="001C4889">
            <w:pPr>
              <w:pStyle w:val="SemEspaamento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MS5</w:t>
            </w:r>
          </w:p>
        </w:tc>
        <w:tc>
          <w:tcPr>
            <w:tcW w:w="908" w:type="dxa"/>
          </w:tcPr>
          <w:p w14:paraId="49ACBC21" w14:textId="486D2ACB" w:rsidR="001C4889" w:rsidRPr="009032CA" w:rsidRDefault="001C4889" w:rsidP="001C4889">
            <w:pPr>
              <w:pStyle w:val="SemEspaamento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5.º Trim</w:t>
            </w:r>
          </w:p>
        </w:tc>
        <w:tc>
          <w:tcPr>
            <w:tcW w:w="5133" w:type="dxa"/>
          </w:tcPr>
          <w:p w14:paraId="02BA0B8B" w14:textId="76CBACE9" w:rsidR="001C4889" w:rsidRDefault="00AE6BF4" w:rsidP="00735D48">
            <w:pPr>
              <w:pStyle w:val="SemEspaamento"/>
              <w:rPr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Deslocação de 700 alunos do AEV aos Centros Náuticos. 40 treinos por modalidade. Participação em duas competições federadas.</w:t>
            </w:r>
          </w:p>
        </w:tc>
        <w:tc>
          <w:tcPr>
            <w:tcW w:w="1553" w:type="dxa"/>
          </w:tcPr>
          <w:p w14:paraId="365986E6" w14:textId="5A1F9382" w:rsidR="001C4889" w:rsidRDefault="009A41D8" w:rsidP="001C4889">
            <w:pPr>
              <w:pStyle w:val="SemEspaamento"/>
              <w:jc w:val="center"/>
              <w:rPr>
                <w:lang w:val="pt-PT"/>
              </w:rPr>
            </w:pPr>
            <w:r>
              <w:rPr>
                <w:lang w:val="pt-PT"/>
              </w:rPr>
              <w:t>30.Nov.2021</w:t>
            </w:r>
          </w:p>
        </w:tc>
      </w:tr>
      <w:tr w:rsidR="001C4889" w14:paraId="55863CE4" w14:textId="77777777" w:rsidTr="009A41D8">
        <w:tc>
          <w:tcPr>
            <w:tcW w:w="900" w:type="dxa"/>
          </w:tcPr>
          <w:p w14:paraId="3B660CB1" w14:textId="63E557F8" w:rsidR="001C4889" w:rsidRDefault="001C4889" w:rsidP="001C4889">
            <w:pPr>
              <w:pStyle w:val="SemEspaamento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MS6</w:t>
            </w:r>
          </w:p>
        </w:tc>
        <w:tc>
          <w:tcPr>
            <w:tcW w:w="908" w:type="dxa"/>
          </w:tcPr>
          <w:p w14:paraId="5501A62F" w14:textId="1F3306A6" w:rsidR="001C4889" w:rsidRPr="009032CA" w:rsidRDefault="001C4889" w:rsidP="001C4889">
            <w:pPr>
              <w:pStyle w:val="SemEspaamento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6.ºTrim</w:t>
            </w:r>
          </w:p>
        </w:tc>
        <w:tc>
          <w:tcPr>
            <w:tcW w:w="5133" w:type="dxa"/>
          </w:tcPr>
          <w:p w14:paraId="26E149A7" w14:textId="77777777" w:rsidR="001C4889" w:rsidRDefault="00AE6BF4" w:rsidP="00735D4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 xml:space="preserve"> P</w:t>
            </w:r>
            <w:r w:rsidR="002408AE">
              <w:rPr>
                <w:lang w:val="pt-PT"/>
              </w:rPr>
              <w:t>articipação em competições escolares e federadas de Canoagem, Vela e de Surf. Realização de um mínimo de 25 treinos por modalidade (Surf, Canoagem e Vela)</w:t>
            </w:r>
            <w:r>
              <w:rPr>
                <w:lang w:val="pt-PT"/>
              </w:rPr>
              <w:t>.</w:t>
            </w:r>
          </w:p>
          <w:p w14:paraId="3B5148A5" w14:textId="25308D40" w:rsidR="00AE6BF4" w:rsidRDefault="00AE6BF4" w:rsidP="00735D4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Aquisição de equipamentos e manutenção de instalações e equipamentos</w:t>
            </w:r>
          </w:p>
        </w:tc>
        <w:tc>
          <w:tcPr>
            <w:tcW w:w="1553" w:type="dxa"/>
          </w:tcPr>
          <w:p w14:paraId="34EF98F6" w14:textId="77777777" w:rsidR="000D7465" w:rsidRDefault="000D7465" w:rsidP="001C4889">
            <w:pPr>
              <w:pStyle w:val="SemEspaamento"/>
              <w:jc w:val="center"/>
              <w:rPr>
                <w:lang w:val="pt-PT"/>
              </w:rPr>
            </w:pPr>
          </w:p>
          <w:p w14:paraId="66CBDFD8" w14:textId="77777777" w:rsidR="000D7465" w:rsidRDefault="000D7465" w:rsidP="001C4889">
            <w:pPr>
              <w:pStyle w:val="SemEspaamento"/>
              <w:jc w:val="center"/>
              <w:rPr>
                <w:lang w:val="pt-PT"/>
              </w:rPr>
            </w:pPr>
          </w:p>
          <w:p w14:paraId="385CA72D" w14:textId="5B954A1C" w:rsidR="001C4889" w:rsidRDefault="009A41D8" w:rsidP="001C4889">
            <w:pPr>
              <w:pStyle w:val="SemEspaamento"/>
              <w:jc w:val="center"/>
              <w:rPr>
                <w:lang w:val="pt-PT"/>
              </w:rPr>
            </w:pPr>
            <w:r>
              <w:rPr>
                <w:lang w:val="pt-PT"/>
              </w:rPr>
              <w:t>28.Fev.2022</w:t>
            </w:r>
          </w:p>
        </w:tc>
      </w:tr>
      <w:tr w:rsidR="001C4889" w14:paraId="15998106" w14:textId="77777777" w:rsidTr="009A41D8">
        <w:tc>
          <w:tcPr>
            <w:tcW w:w="900" w:type="dxa"/>
          </w:tcPr>
          <w:p w14:paraId="16C263BB" w14:textId="2BD3472A" w:rsidR="001C4889" w:rsidRDefault="001C4889" w:rsidP="001C4889">
            <w:pPr>
              <w:pStyle w:val="SemEspaamento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MS7</w:t>
            </w:r>
          </w:p>
        </w:tc>
        <w:tc>
          <w:tcPr>
            <w:tcW w:w="908" w:type="dxa"/>
          </w:tcPr>
          <w:p w14:paraId="3A78C11F" w14:textId="493629D2" w:rsidR="001C4889" w:rsidRDefault="001C4889" w:rsidP="001C4889">
            <w:pPr>
              <w:pStyle w:val="SemEspaamento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7.ºTrim</w:t>
            </w:r>
          </w:p>
        </w:tc>
        <w:tc>
          <w:tcPr>
            <w:tcW w:w="5133" w:type="dxa"/>
          </w:tcPr>
          <w:p w14:paraId="3C3162AC" w14:textId="3CBB5BE6" w:rsidR="002408AE" w:rsidRDefault="009506E4" w:rsidP="00735D4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 xml:space="preserve">Deslocação de 1000 </w:t>
            </w:r>
            <w:r w:rsidR="002408AE">
              <w:rPr>
                <w:lang w:val="pt-PT"/>
              </w:rPr>
              <w:t>alunos do AEV aos Centros Náuticos</w:t>
            </w:r>
          </w:p>
          <w:p w14:paraId="4DA33753" w14:textId="77777777" w:rsidR="002408AE" w:rsidRDefault="002408AE" w:rsidP="00735D4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Realização de um mínimo de 25 treinos por modalidade</w:t>
            </w:r>
          </w:p>
          <w:p w14:paraId="45958C7A" w14:textId="72676D86" w:rsidR="001C4889" w:rsidRDefault="002408AE" w:rsidP="00735D4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Programa de férias da Páscoa</w:t>
            </w:r>
            <w:r w:rsidR="00AE6BF4">
              <w:rPr>
                <w:lang w:val="pt-PT"/>
              </w:rPr>
              <w:t>. Realização de 40 treinos por modalidade. Participação nas competições escolares e em 4 federadas.</w:t>
            </w:r>
          </w:p>
        </w:tc>
        <w:tc>
          <w:tcPr>
            <w:tcW w:w="1553" w:type="dxa"/>
          </w:tcPr>
          <w:p w14:paraId="36575070" w14:textId="77777777" w:rsidR="000D7465" w:rsidRDefault="000D7465" w:rsidP="001C4889">
            <w:pPr>
              <w:pStyle w:val="SemEspaamento"/>
              <w:jc w:val="center"/>
              <w:rPr>
                <w:lang w:val="pt-PT"/>
              </w:rPr>
            </w:pPr>
          </w:p>
          <w:p w14:paraId="4EB5B2E7" w14:textId="77777777" w:rsidR="000D7465" w:rsidRDefault="000D7465" w:rsidP="001C4889">
            <w:pPr>
              <w:pStyle w:val="SemEspaamento"/>
              <w:jc w:val="center"/>
              <w:rPr>
                <w:lang w:val="pt-PT"/>
              </w:rPr>
            </w:pPr>
          </w:p>
          <w:p w14:paraId="153B0E1F" w14:textId="0508D192" w:rsidR="001C4889" w:rsidRDefault="009A41D8" w:rsidP="001C4889">
            <w:pPr>
              <w:pStyle w:val="SemEspaamento"/>
              <w:jc w:val="center"/>
              <w:rPr>
                <w:lang w:val="pt-PT"/>
              </w:rPr>
            </w:pPr>
            <w:r>
              <w:rPr>
                <w:lang w:val="pt-PT"/>
              </w:rPr>
              <w:t>31.Maio.2022</w:t>
            </w:r>
          </w:p>
        </w:tc>
      </w:tr>
      <w:tr w:rsidR="001C4889" w14:paraId="662782F6" w14:textId="77777777" w:rsidTr="009A41D8">
        <w:tc>
          <w:tcPr>
            <w:tcW w:w="900" w:type="dxa"/>
          </w:tcPr>
          <w:p w14:paraId="4CA80B26" w14:textId="06143E1A" w:rsidR="001C4889" w:rsidRDefault="001C4889" w:rsidP="001C4889">
            <w:pPr>
              <w:pStyle w:val="SemEspaamento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MS8</w:t>
            </w:r>
          </w:p>
        </w:tc>
        <w:tc>
          <w:tcPr>
            <w:tcW w:w="908" w:type="dxa"/>
          </w:tcPr>
          <w:p w14:paraId="65C08E63" w14:textId="39B12604" w:rsidR="001C4889" w:rsidRDefault="001C4889" w:rsidP="001C4889">
            <w:pPr>
              <w:pStyle w:val="SemEspaamento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8.ºTrim</w:t>
            </w:r>
          </w:p>
        </w:tc>
        <w:tc>
          <w:tcPr>
            <w:tcW w:w="5133" w:type="dxa"/>
          </w:tcPr>
          <w:p w14:paraId="780D3978" w14:textId="77777777" w:rsidR="00AE6BF4" w:rsidRDefault="00185186" w:rsidP="00735D4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Estarem inscritos como federados 10 atletas em Vela, 25 em canoagem e 25 em Surf e o dobro no Desporto Escolar.</w:t>
            </w:r>
          </w:p>
          <w:p w14:paraId="0A8AFBDA" w14:textId="270623D5" w:rsidR="001C4889" w:rsidRDefault="00AE6BF4" w:rsidP="00735D4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Programa de férias de Verão (com a CMV)</w:t>
            </w:r>
            <w:r w:rsidR="00185186">
              <w:rPr>
                <w:lang w:val="pt-PT"/>
              </w:rPr>
              <w:t xml:space="preserve"> Obtenção de resultados desportivos: situar 2 atletas entre os 4 melhores do distrito, no respetivo escalão. Possuir 40 atletas federados de lazer, em atividades náuticas.</w:t>
            </w:r>
            <w:r w:rsidR="00343ED8">
              <w:rPr>
                <w:lang w:val="pt-PT"/>
              </w:rPr>
              <w:t xml:space="preserve"> Ter os 2 Centros Náuticos</w:t>
            </w:r>
            <w:r>
              <w:rPr>
                <w:lang w:val="pt-PT"/>
              </w:rPr>
              <w:t xml:space="preserve"> organizados e em pleno funcionamento.</w:t>
            </w:r>
          </w:p>
          <w:p w14:paraId="27236726" w14:textId="21273447" w:rsidR="00AE6BF4" w:rsidRDefault="00AE6BF4" w:rsidP="00735D4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Organizar 4 eventos dirigidos à comunidade.</w:t>
            </w:r>
          </w:p>
        </w:tc>
        <w:tc>
          <w:tcPr>
            <w:tcW w:w="1553" w:type="dxa"/>
          </w:tcPr>
          <w:p w14:paraId="456D3770" w14:textId="77777777" w:rsidR="00AE6BF4" w:rsidRDefault="00AE6BF4" w:rsidP="001C4889">
            <w:pPr>
              <w:pStyle w:val="SemEspaamento"/>
              <w:jc w:val="center"/>
              <w:rPr>
                <w:lang w:val="pt-PT"/>
              </w:rPr>
            </w:pPr>
          </w:p>
          <w:p w14:paraId="09F4AC84" w14:textId="77777777" w:rsidR="00AE6BF4" w:rsidRDefault="00AE6BF4" w:rsidP="001C4889">
            <w:pPr>
              <w:pStyle w:val="SemEspaamento"/>
              <w:jc w:val="center"/>
              <w:rPr>
                <w:lang w:val="pt-PT"/>
              </w:rPr>
            </w:pPr>
          </w:p>
          <w:p w14:paraId="2B9D1612" w14:textId="77777777" w:rsidR="000D7465" w:rsidRDefault="000D7465" w:rsidP="001C4889">
            <w:pPr>
              <w:pStyle w:val="SemEspaamento"/>
              <w:jc w:val="center"/>
              <w:rPr>
                <w:lang w:val="pt-PT"/>
              </w:rPr>
            </w:pPr>
          </w:p>
          <w:p w14:paraId="1438E7F6" w14:textId="7B40D4E2" w:rsidR="001C4889" w:rsidRDefault="009A41D8" w:rsidP="001C4889">
            <w:pPr>
              <w:pStyle w:val="SemEspaamento"/>
              <w:jc w:val="center"/>
              <w:rPr>
                <w:lang w:val="pt-PT"/>
              </w:rPr>
            </w:pPr>
            <w:r>
              <w:rPr>
                <w:lang w:val="pt-PT"/>
              </w:rPr>
              <w:t>31.agosto.2022</w:t>
            </w:r>
          </w:p>
        </w:tc>
      </w:tr>
    </w:tbl>
    <w:p w14:paraId="0E7898A9" w14:textId="10ECA101" w:rsidR="0013786D" w:rsidRPr="00A71E8F" w:rsidRDefault="00C436B9" w:rsidP="001C4889">
      <w:pPr>
        <w:pStyle w:val="Cabealho1"/>
        <w:jc w:val="center"/>
        <w:rPr>
          <w:lang w:val="pt-PT"/>
        </w:rPr>
      </w:pPr>
      <w:bookmarkStart w:id="36" w:name="_Toc11269888"/>
      <w:r w:rsidRPr="00A71E8F">
        <w:rPr>
          <w:lang w:val="pt-PT"/>
        </w:rPr>
        <w:t>Riscos do Projeto</w:t>
      </w:r>
      <w:bookmarkEnd w:id="36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502716" w14:paraId="07AF3516" w14:textId="77777777" w:rsidTr="00415A23">
        <w:tc>
          <w:tcPr>
            <w:tcW w:w="8494" w:type="dxa"/>
            <w:shd w:val="clear" w:color="auto" w:fill="DEEAF6" w:themeFill="accent5" w:themeFillTint="33"/>
          </w:tcPr>
          <w:p w14:paraId="4F9EAD58" w14:textId="62712B2B" w:rsidR="00DF53BD" w:rsidRDefault="00DF53BD" w:rsidP="00FE2F6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O projeto toma por base a prática massificada das atividades náuticas (cerca de 2000 praticantes) e o funcionamento de grupos-equipa do Desporto Escolar nas modalidades de Canoagem, Surf e Vela), para estabelecer a continuidade com a prática desportiva federada (pelo AEV, ou por entidades colaboradoras).</w:t>
            </w:r>
          </w:p>
          <w:p w14:paraId="49D4E703" w14:textId="7145DD76" w:rsidR="00FE2F62" w:rsidRPr="00FE2F62" w:rsidRDefault="00DF53BD" w:rsidP="00FE2F6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 xml:space="preserve">No processo de implementação, poderemos encontrar riscos inerentes aos praticantes, ou riscos associados </w:t>
            </w:r>
            <w:r w:rsidR="00554EA4">
              <w:rPr>
                <w:lang w:val="pt-PT"/>
              </w:rPr>
              <w:t>à entidade de acolhimento</w:t>
            </w:r>
            <w:r w:rsidR="00FE2F62">
              <w:rPr>
                <w:lang w:val="pt-PT"/>
              </w:rPr>
              <w:t>.</w:t>
            </w:r>
          </w:p>
        </w:tc>
      </w:tr>
    </w:tbl>
    <w:p w14:paraId="78DE7887" w14:textId="77777777" w:rsidR="00FE2F62" w:rsidRPr="00FE2F62" w:rsidRDefault="00FE2F62" w:rsidP="00FE2F62">
      <w:pPr>
        <w:rPr>
          <w:lang w:val="pt-PT"/>
        </w:rPr>
      </w:pP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7"/>
        <w:gridCol w:w="2554"/>
        <w:gridCol w:w="709"/>
        <w:gridCol w:w="4104"/>
      </w:tblGrid>
      <w:tr w:rsidR="00EA5C40" w:rsidRPr="00502716" w14:paraId="321AFDF0" w14:textId="77777777" w:rsidTr="00C76ECE">
        <w:tc>
          <w:tcPr>
            <w:tcW w:w="663" w:type="pct"/>
            <w:shd w:val="clear" w:color="auto" w:fill="D9D9D9" w:themeFill="background1" w:themeFillShade="D9"/>
          </w:tcPr>
          <w:p w14:paraId="43853521" w14:textId="6B6E7B52" w:rsidR="00EA5C40" w:rsidRPr="00A6537E" w:rsidRDefault="00EA5C40" w:rsidP="00A6537E">
            <w:pPr>
              <w:pStyle w:val="Cabealho4"/>
              <w:spacing w:line="276" w:lineRule="auto"/>
              <w:jc w:val="center"/>
              <w:outlineLvl w:val="3"/>
            </w:pPr>
            <w:bookmarkStart w:id="37" w:name="_Toc11269889"/>
            <w:r w:rsidRPr="00A6537E">
              <w:t>Risco n.º</w:t>
            </w:r>
            <w:bookmarkEnd w:id="37"/>
          </w:p>
        </w:tc>
        <w:tc>
          <w:tcPr>
            <w:tcW w:w="1503" w:type="pct"/>
            <w:shd w:val="clear" w:color="auto" w:fill="D9D9D9" w:themeFill="background1" w:themeFillShade="D9"/>
          </w:tcPr>
          <w:p w14:paraId="6854137E" w14:textId="77777777" w:rsidR="00EA5C40" w:rsidRPr="00A6537E" w:rsidRDefault="00EA5C40" w:rsidP="00A6537E">
            <w:pPr>
              <w:pStyle w:val="Cabealho4"/>
              <w:spacing w:line="276" w:lineRule="auto"/>
              <w:jc w:val="center"/>
              <w:outlineLvl w:val="3"/>
            </w:pPr>
            <w:bookmarkStart w:id="38" w:name="_Toc11269890"/>
            <w:r w:rsidRPr="00A6537E">
              <w:t>Descrição do Risco</w:t>
            </w:r>
            <w:bookmarkEnd w:id="38"/>
          </w:p>
        </w:tc>
        <w:tc>
          <w:tcPr>
            <w:tcW w:w="417" w:type="pct"/>
            <w:shd w:val="clear" w:color="auto" w:fill="D9D9D9" w:themeFill="background1" w:themeFillShade="D9"/>
          </w:tcPr>
          <w:p w14:paraId="7C7CC72D" w14:textId="77777777" w:rsidR="00EA5C40" w:rsidRPr="00A6537E" w:rsidRDefault="005963B6" w:rsidP="00A6537E">
            <w:pPr>
              <w:pStyle w:val="Cabealho4"/>
              <w:spacing w:line="276" w:lineRule="auto"/>
              <w:jc w:val="center"/>
              <w:outlineLvl w:val="3"/>
            </w:pPr>
            <w:bookmarkStart w:id="39" w:name="_Toc11269891"/>
            <w:r w:rsidRPr="00A6537E">
              <w:t>ATI</w:t>
            </w:r>
            <w:r w:rsidR="00EA5C40" w:rsidRPr="00A6537E">
              <w:t>#</w:t>
            </w:r>
            <w:bookmarkEnd w:id="39"/>
          </w:p>
        </w:tc>
        <w:tc>
          <w:tcPr>
            <w:tcW w:w="2416" w:type="pct"/>
            <w:shd w:val="clear" w:color="auto" w:fill="D9D9D9" w:themeFill="background1" w:themeFillShade="D9"/>
          </w:tcPr>
          <w:p w14:paraId="59F1F398" w14:textId="77777777" w:rsidR="00EA5C40" w:rsidRPr="003E340B" w:rsidRDefault="00EA5C40" w:rsidP="00A6537E">
            <w:pPr>
              <w:pStyle w:val="Cabealho4"/>
              <w:spacing w:line="276" w:lineRule="auto"/>
              <w:jc w:val="center"/>
              <w:outlineLvl w:val="3"/>
              <w:rPr>
                <w:lang w:val="pt-PT"/>
              </w:rPr>
            </w:pPr>
            <w:bookmarkStart w:id="40" w:name="_Toc11269892"/>
            <w:r w:rsidRPr="003E340B">
              <w:rPr>
                <w:lang w:val="pt-PT"/>
              </w:rPr>
              <w:t>Medidas de mitigação a implementar</w:t>
            </w:r>
            <w:bookmarkEnd w:id="40"/>
          </w:p>
        </w:tc>
      </w:tr>
      <w:tr w:rsidR="00EA5C40" w:rsidRPr="00502716" w14:paraId="20861F93" w14:textId="77777777" w:rsidTr="00C76ECE">
        <w:tc>
          <w:tcPr>
            <w:tcW w:w="663" w:type="pct"/>
          </w:tcPr>
          <w:p w14:paraId="508CB35B" w14:textId="2A91FDA5" w:rsidR="00EA5C40" w:rsidRDefault="00DF53BD" w:rsidP="001C4889">
            <w:pPr>
              <w:pStyle w:val="SemEspaamento"/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503" w:type="pct"/>
          </w:tcPr>
          <w:p w14:paraId="40C99BBA" w14:textId="0C08B860" w:rsidR="00EA5C40" w:rsidRPr="00554EA4" w:rsidRDefault="00DF53BD" w:rsidP="00A6537E">
            <w:pPr>
              <w:pStyle w:val="SemEspaamento"/>
              <w:rPr>
                <w:sz w:val="18"/>
                <w:szCs w:val="18"/>
                <w:lang w:val="pt-PT"/>
              </w:rPr>
            </w:pPr>
            <w:r w:rsidRPr="00554EA4">
              <w:rPr>
                <w:sz w:val="18"/>
                <w:szCs w:val="18"/>
                <w:lang w:val="pt-PT"/>
              </w:rPr>
              <w:t>Desistência dos atletas, pouco empenhamento</w:t>
            </w:r>
            <w:r w:rsidR="00DB03C3" w:rsidRPr="00554EA4">
              <w:rPr>
                <w:sz w:val="18"/>
                <w:szCs w:val="18"/>
                <w:lang w:val="pt-PT"/>
              </w:rPr>
              <w:t xml:space="preserve"> em treinos e competições</w:t>
            </w:r>
            <w:r w:rsidR="00554EA4" w:rsidRPr="00554EA4">
              <w:rPr>
                <w:sz w:val="18"/>
                <w:szCs w:val="18"/>
                <w:lang w:val="pt-PT"/>
              </w:rPr>
              <w:t>, devido a saturação</w:t>
            </w:r>
            <w:r w:rsidR="00DB03C3" w:rsidRPr="00554EA4">
              <w:rPr>
                <w:sz w:val="18"/>
                <w:szCs w:val="18"/>
                <w:lang w:val="pt-PT"/>
              </w:rPr>
              <w:t>.</w:t>
            </w:r>
          </w:p>
        </w:tc>
        <w:tc>
          <w:tcPr>
            <w:tcW w:w="417" w:type="pct"/>
          </w:tcPr>
          <w:p w14:paraId="1167F71B" w14:textId="77777777" w:rsidR="00EA5C40" w:rsidRPr="00554EA4" w:rsidRDefault="00EA5C40" w:rsidP="00A6537E">
            <w:pPr>
              <w:pStyle w:val="SemEspaamento"/>
              <w:rPr>
                <w:sz w:val="18"/>
                <w:szCs w:val="18"/>
                <w:lang w:val="pt-PT"/>
              </w:rPr>
            </w:pPr>
          </w:p>
        </w:tc>
        <w:tc>
          <w:tcPr>
            <w:tcW w:w="2416" w:type="pct"/>
          </w:tcPr>
          <w:p w14:paraId="5C7F73B0" w14:textId="3018E76A" w:rsidR="00EA5C40" w:rsidRPr="00554EA4" w:rsidRDefault="00DF53BD" w:rsidP="00A6537E">
            <w:pPr>
              <w:pStyle w:val="SemEspaamento"/>
              <w:rPr>
                <w:sz w:val="18"/>
                <w:szCs w:val="18"/>
                <w:lang w:val="pt-PT"/>
              </w:rPr>
            </w:pPr>
            <w:r w:rsidRPr="00554EA4">
              <w:rPr>
                <w:sz w:val="18"/>
                <w:szCs w:val="18"/>
                <w:lang w:val="pt-PT"/>
              </w:rPr>
              <w:t>Acompanhamento dos atletas e famílias, aval</w:t>
            </w:r>
            <w:r w:rsidR="00797F95">
              <w:rPr>
                <w:sz w:val="18"/>
                <w:szCs w:val="18"/>
                <w:lang w:val="pt-PT"/>
              </w:rPr>
              <w:t>iando permanentemente o grau de</w:t>
            </w:r>
            <w:r w:rsidRPr="00554EA4">
              <w:rPr>
                <w:sz w:val="18"/>
                <w:szCs w:val="18"/>
                <w:lang w:val="pt-PT"/>
              </w:rPr>
              <w:t xml:space="preserve"> motivação, de satisfação e empenhamento</w:t>
            </w:r>
          </w:p>
        </w:tc>
      </w:tr>
      <w:tr w:rsidR="00EA5C40" w:rsidRPr="00502716" w14:paraId="2C6C3BEF" w14:textId="77777777" w:rsidTr="00C76ECE">
        <w:tc>
          <w:tcPr>
            <w:tcW w:w="663" w:type="pct"/>
          </w:tcPr>
          <w:p w14:paraId="54760ED0" w14:textId="43F4295E" w:rsidR="00EA5C40" w:rsidRDefault="00DF53BD" w:rsidP="001C4889">
            <w:pPr>
              <w:pStyle w:val="SemEspaamento"/>
              <w:jc w:val="center"/>
              <w:rPr>
                <w:lang w:val="pt-PT"/>
              </w:rPr>
            </w:pPr>
            <w:r>
              <w:rPr>
                <w:lang w:val="pt-PT"/>
              </w:rPr>
              <w:t>2</w:t>
            </w:r>
          </w:p>
        </w:tc>
        <w:tc>
          <w:tcPr>
            <w:tcW w:w="1503" w:type="pct"/>
          </w:tcPr>
          <w:p w14:paraId="5023152F" w14:textId="080CB84B" w:rsidR="00EA5C40" w:rsidRPr="00554EA4" w:rsidRDefault="002A4C4A" w:rsidP="00A6537E">
            <w:pPr>
              <w:pStyle w:val="SemEspaamento"/>
              <w:rPr>
                <w:sz w:val="18"/>
                <w:szCs w:val="18"/>
                <w:lang w:val="pt-PT"/>
              </w:rPr>
            </w:pPr>
            <w:r w:rsidRPr="00554EA4">
              <w:rPr>
                <w:sz w:val="18"/>
                <w:szCs w:val="18"/>
                <w:lang w:val="pt-PT"/>
              </w:rPr>
              <w:t>Falta de recursos materiais e/ou humanos do Clube</w:t>
            </w:r>
          </w:p>
        </w:tc>
        <w:tc>
          <w:tcPr>
            <w:tcW w:w="417" w:type="pct"/>
          </w:tcPr>
          <w:p w14:paraId="6CF07AD2" w14:textId="77777777" w:rsidR="00EA5C40" w:rsidRPr="00554EA4" w:rsidRDefault="00EA5C40" w:rsidP="00A6537E">
            <w:pPr>
              <w:pStyle w:val="SemEspaamento"/>
              <w:rPr>
                <w:sz w:val="18"/>
                <w:szCs w:val="18"/>
                <w:lang w:val="pt-PT"/>
              </w:rPr>
            </w:pPr>
          </w:p>
        </w:tc>
        <w:tc>
          <w:tcPr>
            <w:tcW w:w="2416" w:type="pct"/>
          </w:tcPr>
          <w:p w14:paraId="60A4C6D1" w14:textId="14B41588" w:rsidR="00EA5C40" w:rsidRPr="00554EA4" w:rsidRDefault="00965141" w:rsidP="00A6537E">
            <w:pPr>
              <w:pStyle w:val="SemEspaamento"/>
              <w:rPr>
                <w:sz w:val="18"/>
                <w:szCs w:val="18"/>
                <w:lang w:val="pt-PT"/>
              </w:rPr>
            </w:pPr>
            <w:r w:rsidRPr="00554EA4">
              <w:rPr>
                <w:sz w:val="18"/>
                <w:szCs w:val="18"/>
                <w:lang w:val="pt-PT"/>
              </w:rPr>
              <w:t>Monitorização permanente da estrutura técnica e de apoio, visando detetar previamente disfunções organizacionais</w:t>
            </w:r>
          </w:p>
        </w:tc>
      </w:tr>
      <w:tr w:rsidR="00EA5C40" w:rsidRPr="00502716" w14:paraId="1DBAFB42" w14:textId="77777777" w:rsidTr="00C76ECE">
        <w:tc>
          <w:tcPr>
            <w:tcW w:w="663" w:type="pct"/>
          </w:tcPr>
          <w:p w14:paraId="4F440AE7" w14:textId="30C5436C" w:rsidR="00EA5C40" w:rsidRDefault="00554EA4" w:rsidP="001C4889">
            <w:pPr>
              <w:pStyle w:val="SemEspaamento"/>
              <w:jc w:val="center"/>
              <w:rPr>
                <w:lang w:val="pt-PT"/>
              </w:rPr>
            </w:pPr>
            <w:r>
              <w:rPr>
                <w:lang w:val="pt-PT"/>
              </w:rPr>
              <w:t>3</w:t>
            </w:r>
          </w:p>
        </w:tc>
        <w:tc>
          <w:tcPr>
            <w:tcW w:w="1503" w:type="pct"/>
          </w:tcPr>
          <w:p w14:paraId="006319E9" w14:textId="1D5A5EA6" w:rsidR="00EA5C40" w:rsidRPr="00554EA4" w:rsidRDefault="00554EA4" w:rsidP="00A6537E">
            <w:pPr>
              <w:pStyle w:val="SemEspaamento"/>
              <w:rPr>
                <w:sz w:val="18"/>
                <w:szCs w:val="18"/>
                <w:lang w:val="pt-PT"/>
              </w:rPr>
            </w:pPr>
            <w:r w:rsidRPr="00554EA4">
              <w:rPr>
                <w:sz w:val="18"/>
                <w:szCs w:val="18"/>
                <w:lang w:val="pt-PT"/>
              </w:rPr>
              <w:t>Sazonalidade das modalidades náuticas, com riscos de abandono e(ou absentismo no inverno</w:t>
            </w:r>
          </w:p>
        </w:tc>
        <w:tc>
          <w:tcPr>
            <w:tcW w:w="417" w:type="pct"/>
          </w:tcPr>
          <w:p w14:paraId="74E5B8E3" w14:textId="77777777" w:rsidR="00EA5C40" w:rsidRPr="00554EA4" w:rsidRDefault="00EA5C40" w:rsidP="00A6537E">
            <w:pPr>
              <w:pStyle w:val="SemEspaamento"/>
              <w:rPr>
                <w:sz w:val="18"/>
                <w:szCs w:val="18"/>
                <w:lang w:val="pt-PT"/>
              </w:rPr>
            </w:pPr>
          </w:p>
        </w:tc>
        <w:tc>
          <w:tcPr>
            <w:tcW w:w="2416" w:type="pct"/>
          </w:tcPr>
          <w:p w14:paraId="2BF2D3FA" w14:textId="2A8E5ED7" w:rsidR="00EA5C40" w:rsidRPr="00554EA4" w:rsidRDefault="00554EA4" w:rsidP="00A6537E">
            <w:pPr>
              <w:pStyle w:val="SemEspaamento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Acompanhamento especial durante o inverno e criação de condições que atenuem a dificuldade acrescida da chuva e do frio.</w:t>
            </w:r>
          </w:p>
        </w:tc>
      </w:tr>
      <w:tr w:rsidR="00554EA4" w:rsidRPr="00502716" w14:paraId="29CA69A6" w14:textId="77777777" w:rsidTr="00C76ECE">
        <w:tc>
          <w:tcPr>
            <w:tcW w:w="663" w:type="pct"/>
          </w:tcPr>
          <w:p w14:paraId="75D01742" w14:textId="5543D122" w:rsidR="00554EA4" w:rsidRDefault="00554EA4" w:rsidP="001C4889">
            <w:pPr>
              <w:pStyle w:val="SemEspaamento"/>
              <w:jc w:val="center"/>
              <w:rPr>
                <w:lang w:val="pt-PT"/>
              </w:rPr>
            </w:pPr>
            <w:r>
              <w:rPr>
                <w:lang w:val="pt-PT"/>
              </w:rPr>
              <w:t>4</w:t>
            </w:r>
          </w:p>
        </w:tc>
        <w:tc>
          <w:tcPr>
            <w:tcW w:w="1503" w:type="pct"/>
          </w:tcPr>
          <w:p w14:paraId="4B19307E" w14:textId="2DC85C5F" w:rsidR="00554EA4" w:rsidRPr="00554EA4" w:rsidRDefault="00554EA4" w:rsidP="00A6537E">
            <w:pPr>
              <w:pStyle w:val="SemEspaamento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Perturbação da carreira escolar dos jovens praticantes, com baixa dos resultados escolares</w:t>
            </w:r>
          </w:p>
        </w:tc>
        <w:tc>
          <w:tcPr>
            <w:tcW w:w="417" w:type="pct"/>
          </w:tcPr>
          <w:p w14:paraId="206632CF" w14:textId="77777777" w:rsidR="00554EA4" w:rsidRDefault="00554EA4" w:rsidP="00A6537E">
            <w:pPr>
              <w:pStyle w:val="SemEspaamento"/>
              <w:rPr>
                <w:lang w:val="pt-PT"/>
              </w:rPr>
            </w:pPr>
          </w:p>
        </w:tc>
        <w:tc>
          <w:tcPr>
            <w:tcW w:w="2416" w:type="pct"/>
          </w:tcPr>
          <w:p w14:paraId="0BB7EB4C" w14:textId="7565DD7E" w:rsidR="00554EA4" w:rsidRDefault="00554EA4" w:rsidP="00A6537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Monitorização dos resultados escolares junto dos professores, pais e atletas</w:t>
            </w:r>
          </w:p>
        </w:tc>
      </w:tr>
    </w:tbl>
    <w:p w14:paraId="7CFB99E5" w14:textId="57F891F6" w:rsidR="00FE2F62" w:rsidRPr="00A71E8F" w:rsidRDefault="00C436B9" w:rsidP="00A71E8F">
      <w:pPr>
        <w:pStyle w:val="Cabealho1"/>
        <w:rPr>
          <w:lang w:val="pt-PT"/>
        </w:rPr>
      </w:pPr>
      <w:bookmarkStart w:id="41" w:name="_Toc11269893"/>
      <w:r w:rsidRPr="00A71E8F">
        <w:rPr>
          <w:lang w:val="pt-PT"/>
        </w:rPr>
        <w:lastRenderedPageBreak/>
        <w:t>Cronograma de Execução</w:t>
      </w:r>
      <w:bookmarkEnd w:id="41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502716" w14:paraId="085E2999" w14:textId="77777777" w:rsidTr="00415A23">
        <w:tc>
          <w:tcPr>
            <w:tcW w:w="8494" w:type="dxa"/>
            <w:shd w:val="clear" w:color="auto" w:fill="DEEAF6" w:themeFill="accent5" w:themeFillTint="33"/>
          </w:tcPr>
          <w:p w14:paraId="1D2536A4" w14:textId="77777777" w:rsidR="00BD7065" w:rsidRDefault="00BD7065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032A49CF" w14:textId="5F9CCB04" w:rsidR="00FE2F62" w:rsidRP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Anexar ficheiro preenchido de acordo com o modelo disponível em: </w:t>
            </w:r>
            <w:r w:rsidR="002B6173" w:rsidRPr="002B6173">
              <w:rPr>
                <w:rStyle w:val="Hiperligao"/>
                <w:lang w:val="pt-PT"/>
              </w:rPr>
              <w:t>https://www.eeagrants.gov.pt/pt/programas/crescimento-azul/concursos/</w:t>
            </w:r>
            <w:r>
              <w:rPr>
                <w:lang w:val="pt-PT"/>
              </w:rPr>
              <w:t xml:space="preserve"> </w:t>
            </w:r>
            <w:r w:rsidRPr="00FE2F62">
              <w:rPr>
                <w:lang w:val="pt-PT"/>
              </w:rPr>
              <w:t>“Anexo MD –</w:t>
            </w:r>
            <w:r w:rsidR="002B6173">
              <w:rPr>
                <w:lang w:val="pt-PT"/>
              </w:rPr>
              <w:t xml:space="preserve"> </w:t>
            </w:r>
            <w:r w:rsidRPr="00FE2F62">
              <w:rPr>
                <w:lang w:val="pt-PT"/>
              </w:rPr>
              <w:t>Orçamento</w:t>
            </w:r>
            <w:r w:rsidR="00DF2CE7">
              <w:rPr>
                <w:lang w:val="pt-PT"/>
              </w:rPr>
              <w:t xml:space="preserve"> </w:t>
            </w:r>
            <w:r w:rsidR="002B6173">
              <w:rPr>
                <w:lang w:val="pt-PT"/>
              </w:rPr>
              <w:t>Detalhado</w:t>
            </w:r>
            <w:r w:rsidR="00DF2CE7">
              <w:rPr>
                <w:lang w:val="pt-PT"/>
              </w:rPr>
              <w:t>/C</w:t>
            </w:r>
            <w:r w:rsidRPr="00FE2F62">
              <w:rPr>
                <w:lang w:val="pt-PT"/>
              </w:rPr>
              <w:t>ronograma”</w:t>
            </w:r>
          </w:p>
        </w:tc>
      </w:tr>
    </w:tbl>
    <w:p w14:paraId="7529D152" w14:textId="1154E44B" w:rsidR="00237CB8" w:rsidRPr="00A71E8F" w:rsidRDefault="00435934" w:rsidP="00A71E8F">
      <w:pPr>
        <w:pStyle w:val="Cabealho1"/>
        <w:rPr>
          <w:lang w:val="pt-PT"/>
        </w:rPr>
      </w:pPr>
      <w:bookmarkStart w:id="42" w:name="_Toc11269894"/>
      <w:r w:rsidRPr="00A71E8F">
        <w:rPr>
          <w:lang w:val="pt-PT"/>
        </w:rPr>
        <w:t>Aspetos Económicos e Financeiros</w:t>
      </w:r>
      <w:bookmarkEnd w:id="42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502716" w14:paraId="76D8DAEC" w14:textId="77777777" w:rsidTr="00536A02">
        <w:trPr>
          <w:trHeight w:val="1281"/>
        </w:trPr>
        <w:tc>
          <w:tcPr>
            <w:tcW w:w="8494" w:type="dxa"/>
            <w:shd w:val="clear" w:color="auto" w:fill="DEEAF6" w:themeFill="accent5" w:themeFillTint="33"/>
          </w:tcPr>
          <w:p w14:paraId="624D51E4" w14:textId="52A7A547" w:rsidR="00FE2F62" w:rsidRDefault="00FE2F62" w:rsidP="00D055E7">
            <w:pPr>
              <w:pStyle w:val="SemEspaamento"/>
              <w:numPr>
                <w:ilvl w:val="0"/>
                <w:numId w:val="4"/>
              </w:numPr>
              <w:spacing w:line="360" w:lineRule="auto"/>
              <w:rPr>
                <w:lang w:val="pt-PT"/>
              </w:rPr>
            </w:pPr>
            <w:bookmarkStart w:id="43" w:name="_Hlk11190536"/>
            <w:r w:rsidRPr="00F97578">
              <w:rPr>
                <w:lang w:val="pt-PT"/>
              </w:rPr>
              <w:t>Recursos humanos afetos ao proje</w:t>
            </w:r>
            <w:r w:rsidR="00DC0718">
              <w:rPr>
                <w:lang w:val="pt-PT"/>
              </w:rPr>
              <w:t>to</w:t>
            </w:r>
          </w:p>
          <w:p w14:paraId="4B4B8419" w14:textId="78E33E32" w:rsidR="00FE2F62" w:rsidRDefault="003531B4" w:rsidP="000D7465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 xml:space="preserve">Professores </w:t>
            </w:r>
            <w:r w:rsidR="00D06843">
              <w:rPr>
                <w:lang w:val="pt-PT"/>
              </w:rPr>
              <w:t xml:space="preserve">Hugo Martinho, </w:t>
            </w:r>
            <w:r w:rsidR="000D7465">
              <w:rPr>
                <w:lang w:val="pt-PT"/>
              </w:rPr>
              <w:t>Paulo Branco, Paulo Pires,</w:t>
            </w:r>
            <w:r>
              <w:rPr>
                <w:lang w:val="pt-PT"/>
              </w:rPr>
              <w:t xml:space="preserve"> Paulo Neta</w:t>
            </w:r>
            <w:r w:rsidR="000D7465">
              <w:rPr>
                <w:lang w:val="pt-PT"/>
              </w:rPr>
              <w:t>, Manuel Nogueira (e outros docentes do AEV, integrados nas atividades de forma pontual, em ações de acompanhamento de alunos</w:t>
            </w:r>
            <w:r w:rsidR="00897EAD">
              <w:rPr>
                <w:lang w:val="pt-PT"/>
              </w:rPr>
              <w:t>.</w:t>
            </w:r>
          </w:p>
          <w:p w14:paraId="40D5EE7D" w14:textId="1CADF490" w:rsidR="00897EAD" w:rsidRDefault="00897EAD" w:rsidP="000D7465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Treinadores</w:t>
            </w:r>
            <w:r w:rsidR="006E23FF">
              <w:rPr>
                <w:lang w:val="pt-PT"/>
              </w:rPr>
              <w:t xml:space="preserve"> Bruno Moreira (Canoagem) e</w:t>
            </w:r>
            <w:r>
              <w:rPr>
                <w:lang w:val="pt-PT"/>
              </w:rPr>
              <w:t xml:space="preserve"> Bruno Sarabando Maria</w:t>
            </w:r>
            <w:r w:rsidR="006E23FF">
              <w:rPr>
                <w:lang w:val="pt-PT"/>
              </w:rPr>
              <w:t xml:space="preserve"> (Surf) – 10 horas/mês X 15€/hora (média); Treinador José Teixeira (Vela) – 4horas/mês X 15€/hora</w:t>
            </w:r>
          </w:p>
          <w:p w14:paraId="4F88FD36" w14:textId="659CC097" w:rsidR="00897EAD" w:rsidRDefault="00897EAD" w:rsidP="000D7465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Treinadores Hélder Martins (Canoagem) e Micael Sousa (Surf) em regime benévolo</w:t>
            </w:r>
          </w:p>
          <w:p w14:paraId="4ED16D9E" w14:textId="77DF8449" w:rsidR="00645B9D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disponível em: </w:t>
            </w:r>
            <w:r w:rsidR="00645B9D" w:rsidRPr="002B6173">
              <w:rPr>
                <w:rStyle w:val="Hiperligao"/>
                <w:lang w:val="pt-PT"/>
              </w:rPr>
              <w:t>https://www.eeagrants.gov.pt/pt/programas/crescimento-azul/concursos/</w:t>
            </w:r>
            <w:r w:rsidR="00645B9D">
              <w:rPr>
                <w:lang w:val="pt-PT"/>
              </w:rPr>
              <w:t xml:space="preserve"> </w:t>
            </w:r>
            <w:r w:rsidR="00645B9D" w:rsidRPr="00FE2F62">
              <w:rPr>
                <w:lang w:val="pt-PT"/>
              </w:rPr>
              <w:t>“Anexo MD –</w:t>
            </w:r>
            <w:r w:rsidR="00645B9D">
              <w:rPr>
                <w:lang w:val="pt-PT"/>
              </w:rPr>
              <w:t xml:space="preserve"> </w:t>
            </w:r>
            <w:r w:rsidR="00645B9D" w:rsidRPr="00FE2F62">
              <w:rPr>
                <w:lang w:val="pt-PT"/>
              </w:rPr>
              <w:t>Orçamento</w:t>
            </w:r>
            <w:r w:rsidR="00645B9D">
              <w:rPr>
                <w:lang w:val="pt-PT"/>
              </w:rPr>
              <w:t xml:space="preserve"> Detalhado/C</w:t>
            </w:r>
            <w:r w:rsidR="00645B9D" w:rsidRPr="00FE2F62">
              <w:rPr>
                <w:lang w:val="pt-PT"/>
              </w:rPr>
              <w:t>ronograma”</w:t>
            </w:r>
          </w:p>
          <w:p w14:paraId="36D68FA0" w14:textId="140DFE3F" w:rsidR="00645B9D" w:rsidRDefault="00645B9D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443ACC3D" w14:textId="536723D5" w:rsidR="00FE2F62" w:rsidRPr="00824A36" w:rsidRDefault="00FE2F62" w:rsidP="00D055E7">
            <w:pPr>
              <w:pStyle w:val="SemEspaamento"/>
              <w:numPr>
                <w:ilvl w:val="0"/>
                <w:numId w:val="4"/>
              </w:numPr>
              <w:spacing w:line="360" w:lineRule="auto"/>
              <w:rPr>
                <w:lang w:val="pt-PT"/>
              </w:rPr>
            </w:pPr>
            <w:r w:rsidRPr="00824A36">
              <w:rPr>
                <w:lang w:val="pt-PT"/>
              </w:rPr>
              <w:t>Despesas de deslocação e ajudas de custo dos recursos humanos afetos ao projeto</w:t>
            </w:r>
          </w:p>
          <w:p w14:paraId="1EBA1DD3" w14:textId="60063DFE" w:rsidR="00FE2F62" w:rsidRDefault="00253747" w:rsidP="00253747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Deslocações de Professores (Paulo Branco, Paulo Neta e Paulo Pires)</w:t>
            </w:r>
            <w:r w:rsidR="003531B4">
              <w:rPr>
                <w:lang w:val="pt-PT"/>
              </w:rPr>
              <w:t xml:space="preserve"> e treinador de Vela:</w:t>
            </w:r>
            <w:r>
              <w:rPr>
                <w:lang w:val="pt-PT"/>
              </w:rPr>
              <w:t xml:space="preserve"> 700Kms por ano, ou 58 Kms por mês, pagos a 0,36€ por Km. JUSTIFICAÇÃO – deslocações entre Vagos (Escola e residências oficiais</w:t>
            </w:r>
            <w:r w:rsidR="003531B4">
              <w:rPr>
                <w:lang w:val="pt-PT"/>
              </w:rPr>
              <w:t>)</w:t>
            </w:r>
            <w:r>
              <w:rPr>
                <w:lang w:val="pt-PT"/>
              </w:rPr>
              <w:t xml:space="preserve"> e Praia da Vagueira, onde se localiza o Centro Náutico.</w:t>
            </w:r>
          </w:p>
          <w:p w14:paraId="1AD0ADC9" w14:textId="036100C3" w:rsidR="00253747" w:rsidRPr="00F97578" w:rsidRDefault="00253747" w:rsidP="00253747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Deslocações de Treinadores de Canoagem e de Surf (Bruno Maria e Bruno Moreira) 2800Kms por ano, 220 Kms por mês JUSTIFICAÇÃO: entre Aveiro (residências oficiais) e praia da Vagueira</w:t>
            </w:r>
            <w:r w:rsidR="00140D5A">
              <w:rPr>
                <w:lang w:val="pt-PT"/>
              </w:rPr>
              <w:t xml:space="preserve"> (50 Kms, ida e volta), acrescidos de deslocações para competições.</w:t>
            </w:r>
          </w:p>
          <w:p w14:paraId="6516DD13" w14:textId="2AF272CC" w:rsidR="00FE2F62" w:rsidRPr="00DC0718" w:rsidRDefault="00FE2F62" w:rsidP="00D055E7">
            <w:pPr>
              <w:pStyle w:val="SemEspaamento"/>
              <w:numPr>
                <w:ilvl w:val="0"/>
                <w:numId w:val="4"/>
              </w:numPr>
              <w:spacing w:line="360" w:lineRule="auto"/>
              <w:rPr>
                <w:b/>
                <w:lang w:val="pt-PT"/>
              </w:rPr>
            </w:pPr>
            <w:r w:rsidRPr="00DC0718">
              <w:rPr>
                <w:b/>
                <w:lang w:val="pt-PT"/>
              </w:rPr>
              <w:t>Depreciação do custo de equipamentos novos ou usados</w:t>
            </w:r>
            <w:r w:rsidR="00DC0718">
              <w:rPr>
                <w:b/>
                <w:lang w:val="pt-PT"/>
              </w:rPr>
              <w:t xml:space="preserve"> (cálculos)</w:t>
            </w:r>
          </w:p>
          <w:p w14:paraId="392C0F4C" w14:textId="66969E6D" w:rsidR="00FE2F62" w:rsidRDefault="00DC0718" w:rsidP="00DC071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Equipamentos novos de Canoagem: 10K1, com pagaias x 1000€=10.000€</w:t>
            </w:r>
          </w:p>
          <w:p w14:paraId="5F6CA445" w14:textId="3DE45F9C" w:rsidR="00DC0718" w:rsidRDefault="00DC0718" w:rsidP="00DC071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Equipamentos usados de Canoagem: 1K4+1K2+8K1= 1500€</w:t>
            </w:r>
          </w:p>
          <w:p w14:paraId="5DADF005" w14:textId="69442EED" w:rsidR="00DC0718" w:rsidRDefault="00DC0718" w:rsidP="00DC071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Equipamentos de Vela: 2 lase</w:t>
            </w:r>
            <w:r w:rsidR="00104AF7">
              <w:rPr>
                <w:lang w:val="pt-PT"/>
              </w:rPr>
              <w:t>r</w:t>
            </w:r>
            <w:r>
              <w:rPr>
                <w:lang w:val="pt-PT"/>
              </w:rPr>
              <w:t>-Pico X 3500€+5 Optimist X 600€= 10.000€</w:t>
            </w:r>
          </w:p>
          <w:p w14:paraId="5F2760FA" w14:textId="4AB6BC8F" w:rsidR="00DC0718" w:rsidRDefault="00DC0718" w:rsidP="00DC071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Equipamentos de apoio: 2 barcos com motor X 1000€ = 2000€</w:t>
            </w:r>
          </w:p>
          <w:p w14:paraId="7D34B2B8" w14:textId="41811D33" w:rsidR="00DC0718" w:rsidRDefault="00DC0718" w:rsidP="00DC071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Equipamentos de Padle: 3 Pranchas X 500€ = 1500€</w:t>
            </w:r>
          </w:p>
          <w:p w14:paraId="114A08B8" w14:textId="5EA21E21" w:rsidR="00DC0718" w:rsidRDefault="00DC0718" w:rsidP="00DC071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TOTAL = 25.000€ (duração provável de 10 anos)</w:t>
            </w:r>
          </w:p>
          <w:p w14:paraId="0C6ACC81" w14:textId="6D2A2802" w:rsidR="00DC0718" w:rsidRPr="00DC0718" w:rsidRDefault="00DC0718" w:rsidP="00DC0718">
            <w:pPr>
              <w:pStyle w:val="SemEspaamento"/>
              <w:rPr>
                <w:b/>
                <w:lang w:val="pt-PT"/>
              </w:rPr>
            </w:pPr>
            <w:r w:rsidRPr="00DC0718">
              <w:rPr>
                <w:b/>
                <w:lang w:val="pt-PT"/>
              </w:rPr>
              <w:t>Depreciação anual de 2500€</w:t>
            </w:r>
          </w:p>
          <w:p w14:paraId="28C47085" w14:textId="77777777" w:rsidR="00FE2F62" w:rsidRPr="00F96A37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131D5B3C" w14:textId="77777777" w:rsidR="00FE2F62" w:rsidRPr="00D06843" w:rsidRDefault="00FE2F62" w:rsidP="00D055E7">
            <w:pPr>
              <w:pStyle w:val="SemEspaamento"/>
              <w:numPr>
                <w:ilvl w:val="0"/>
                <w:numId w:val="5"/>
              </w:numPr>
              <w:spacing w:line="360" w:lineRule="auto"/>
              <w:rPr>
                <w:b/>
                <w:lang w:val="pt-PT"/>
              </w:rPr>
            </w:pPr>
            <w:r w:rsidRPr="00D06843">
              <w:rPr>
                <w:b/>
                <w:lang w:val="pt-PT"/>
              </w:rPr>
              <w:t>Custo de equipamentos novos ou usados</w:t>
            </w:r>
          </w:p>
          <w:p w14:paraId="079DC661" w14:textId="21AD0EA0" w:rsidR="00563B84" w:rsidRDefault="00D06843" w:rsidP="00D06843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Caiaques K1 novos e pagaia – 1000€ o conjunto</w:t>
            </w:r>
          </w:p>
          <w:p w14:paraId="5CE0B026" w14:textId="46CAA42B" w:rsidR="00FE2F62" w:rsidRPr="004247BB" w:rsidRDefault="00EE681E" w:rsidP="003804A2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Optimis</w:t>
            </w:r>
            <w:r w:rsidR="001F70DE">
              <w:rPr>
                <w:lang w:val="pt-PT"/>
              </w:rPr>
              <w:t>t</w:t>
            </w:r>
            <w:r>
              <w:rPr>
                <w:lang w:val="pt-PT"/>
              </w:rPr>
              <w:t xml:space="preserve"> novos – 1000€ por unidade</w:t>
            </w:r>
          </w:p>
          <w:p w14:paraId="32D28888" w14:textId="77EB67F9" w:rsidR="00FE2F62" w:rsidRPr="002F3D93" w:rsidRDefault="00FE2F62" w:rsidP="00D055E7">
            <w:pPr>
              <w:pStyle w:val="SemEspaamento"/>
              <w:numPr>
                <w:ilvl w:val="0"/>
                <w:numId w:val="5"/>
              </w:numPr>
              <w:spacing w:line="360" w:lineRule="auto"/>
              <w:rPr>
                <w:b/>
                <w:lang w:val="pt-PT"/>
              </w:rPr>
            </w:pPr>
            <w:r w:rsidRPr="002F3D93">
              <w:rPr>
                <w:b/>
                <w:lang w:val="pt-PT"/>
              </w:rPr>
              <w:t>Custos decorrentes diretamente dos requisitos impostos pelo contrato de projeto</w:t>
            </w:r>
          </w:p>
          <w:p w14:paraId="32CA979F" w14:textId="192F9896" w:rsidR="00FE2F62" w:rsidRDefault="002F3D93" w:rsidP="002F3D93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Seguros das embarcações e das instalações – 300€</w:t>
            </w:r>
            <w:r w:rsidR="00536A02">
              <w:rPr>
                <w:lang w:val="pt-PT"/>
              </w:rPr>
              <w:t>/ano</w:t>
            </w:r>
          </w:p>
          <w:p w14:paraId="1F42827D" w14:textId="1D188B5E" w:rsidR="002F3D93" w:rsidRDefault="002F3D93" w:rsidP="002F3D93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Material publicitário – para colocar nas embarcações e dos Centros Náuti</w:t>
            </w:r>
            <w:r w:rsidR="00536A02">
              <w:rPr>
                <w:lang w:val="pt-PT"/>
              </w:rPr>
              <w:t>c</w:t>
            </w:r>
            <w:r>
              <w:rPr>
                <w:lang w:val="pt-PT"/>
              </w:rPr>
              <w:t>os</w:t>
            </w:r>
          </w:p>
          <w:p w14:paraId="51FD648B" w14:textId="77777777" w:rsidR="00536A02" w:rsidRDefault="00536A0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490205CE" w14:textId="3E1DE03D" w:rsidR="00023B32" w:rsidRPr="00452F60" w:rsidRDefault="00452F60" w:rsidP="003804A2">
            <w:pPr>
              <w:pStyle w:val="SemEspaamento"/>
              <w:spacing w:line="360" w:lineRule="auto"/>
              <w:rPr>
                <w:b/>
                <w:lang w:val="pt-PT"/>
              </w:rPr>
            </w:pPr>
            <w:r w:rsidRPr="00452F60">
              <w:rPr>
                <w:b/>
                <w:lang w:val="pt-PT"/>
              </w:rPr>
              <w:t>Documentos justificativos das despesas:</w:t>
            </w:r>
          </w:p>
          <w:p w14:paraId="3E24A69E" w14:textId="76103F22" w:rsidR="00FE2F62" w:rsidRPr="006174C3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236319F6" w14:textId="77777777" w:rsidR="00452F60" w:rsidRDefault="00452F60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9490A21" w14:textId="5725ECF6" w:rsidR="00452F60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4F04B6">
              <w:rPr>
                <w:lang w:val="pt-PT"/>
              </w:rPr>
              <w:t>A</w:t>
            </w:r>
            <w:r>
              <w:rPr>
                <w:lang w:val="pt-PT"/>
              </w:rPr>
              <w:t>nexar</w:t>
            </w:r>
            <w:r w:rsidRPr="004F04B6">
              <w:rPr>
                <w:lang w:val="pt-PT"/>
              </w:rPr>
              <w:t xml:space="preserve"> ficheiro preenchido de acordo com o modelo </w:t>
            </w:r>
            <w:r w:rsidR="00452F60">
              <w:rPr>
                <w:lang w:val="pt-PT"/>
              </w:rPr>
              <w:t xml:space="preserve">disponível em: </w:t>
            </w:r>
            <w:r w:rsidR="00452F60" w:rsidRPr="002B6173">
              <w:rPr>
                <w:rStyle w:val="Hiperligao"/>
                <w:lang w:val="pt-PT"/>
              </w:rPr>
              <w:t>https://www.eeagrants.gov.pt/pt/programas/crescimento-azul/concursos/</w:t>
            </w:r>
            <w:r w:rsidR="00452F60">
              <w:rPr>
                <w:lang w:val="pt-PT"/>
              </w:rPr>
              <w:t xml:space="preserve"> </w:t>
            </w:r>
            <w:r w:rsidR="00452F60" w:rsidRPr="00FE2F62">
              <w:rPr>
                <w:lang w:val="pt-PT"/>
              </w:rPr>
              <w:t>“Anexo MD –</w:t>
            </w:r>
            <w:r w:rsidR="00452F60">
              <w:rPr>
                <w:lang w:val="pt-PT"/>
              </w:rPr>
              <w:t xml:space="preserve"> </w:t>
            </w:r>
            <w:r w:rsidR="00452F60" w:rsidRPr="00FE2F62">
              <w:rPr>
                <w:lang w:val="pt-PT"/>
              </w:rPr>
              <w:t>Orçamento</w:t>
            </w:r>
            <w:r w:rsidR="00452F60">
              <w:rPr>
                <w:lang w:val="pt-PT"/>
              </w:rPr>
              <w:t xml:space="preserve"> Detalhado/C</w:t>
            </w:r>
            <w:r w:rsidR="00452F60" w:rsidRPr="00FE2F62">
              <w:rPr>
                <w:lang w:val="pt-PT"/>
              </w:rPr>
              <w:t>ronograma”</w:t>
            </w:r>
          </w:p>
          <w:p w14:paraId="2E0E54D2" w14:textId="50B5CB67" w:rsidR="00FE2F62" w:rsidRP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  <w:tr w:rsidR="00563B84" w:rsidRPr="00502716" w14:paraId="2447454D" w14:textId="77777777" w:rsidTr="00415A23">
        <w:tc>
          <w:tcPr>
            <w:tcW w:w="8494" w:type="dxa"/>
            <w:shd w:val="clear" w:color="auto" w:fill="DEEAF6" w:themeFill="accent5" w:themeFillTint="33"/>
          </w:tcPr>
          <w:p w14:paraId="30E38A8E" w14:textId="77777777" w:rsidR="00563B84" w:rsidRPr="00F97578" w:rsidRDefault="00563B84" w:rsidP="00536A02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  <w:tr w:rsidR="00563B84" w:rsidRPr="00502716" w14:paraId="398989CD" w14:textId="77777777" w:rsidTr="00415A23">
        <w:tc>
          <w:tcPr>
            <w:tcW w:w="8494" w:type="dxa"/>
            <w:shd w:val="clear" w:color="auto" w:fill="DEEAF6" w:themeFill="accent5" w:themeFillTint="33"/>
          </w:tcPr>
          <w:p w14:paraId="22C34DB9" w14:textId="77777777" w:rsidR="00563B84" w:rsidRPr="00F97578" w:rsidRDefault="00563B84" w:rsidP="00536A02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07493FB2" w14:textId="228DA363" w:rsidR="00237CB8" w:rsidRPr="00A71E8F" w:rsidRDefault="000D19A2" w:rsidP="00A71E8F">
      <w:pPr>
        <w:pStyle w:val="Cabealho1"/>
        <w:rPr>
          <w:lang w:val="pt-PT"/>
        </w:rPr>
      </w:pPr>
      <w:bookmarkStart w:id="44" w:name="_Toc11269895"/>
      <w:bookmarkEnd w:id="43"/>
      <w:r w:rsidRPr="00A71E8F">
        <w:rPr>
          <w:lang w:val="pt-PT"/>
        </w:rPr>
        <w:t>Plano de Negócio</w:t>
      </w:r>
      <w:r w:rsidR="00D13715" w:rsidRPr="00A71E8F">
        <w:rPr>
          <w:lang w:val="pt-PT"/>
        </w:rPr>
        <w:t xml:space="preserve"> (</w:t>
      </w:r>
      <w:r w:rsidR="00E57C56" w:rsidRPr="00A71E8F">
        <w:rPr>
          <w:lang w:val="pt-PT"/>
        </w:rPr>
        <w:t>quando aplicável)</w:t>
      </w:r>
      <w:bookmarkEnd w:id="44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775547" w:rsidRPr="00042CCB" w14:paraId="27F1B47E" w14:textId="77777777" w:rsidTr="00415A23">
        <w:tc>
          <w:tcPr>
            <w:tcW w:w="8494" w:type="dxa"/>
            <w:shd w:val="clear" w:color="auto" w:fill="DEEAF6" w:themeFill="accent5" w:themeFillTint="33"/>
          </w:tcPr>
          <w:p w14:paraId="30116F90" w14:textId="2EED5D33" w:rsidR="00775547" w:rsidRPr="00FE2F62" w:rsidRDefault="00F9357F" w:rsidP="00F9357F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Não Aplicável</w:t>
            </w:r>
          </w:p>
        </w:tc>
      </w:tr>
    </w:tbl>
    <w:p w14:paraId="23AEFF95" w14:textId="2D6329D2" w:rsidR="00237CB8" w:rsidRPr="00A71E8F" w:rsidRDefault="00237CB8" w:rsidP="00A71E8F">
      <w:pPr>
        <w:pStyle w:val="Cabealho1"/>
        <w:rPr>
          <w:lang w:val="pt-PT"/>
        </w:rPr>
      </w:pPr>
      <w:bookmarkStart w:id="45" w:name="_Toc11269896"/>
      <w:r w:rsidRPr="00A71E8F">
        <w:rPr>
          <w:lang w:val="pt-PT"/>
        </w:rPr>
        <w:t>Promoção e Divulgação dos Resultados</w:t>
      </w:r>
      <w:bookmarkEnd w:id="45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775547" w:rsidRPr="00502716" w14:paraId="14301CA9" w14:textId="77777777" w:rsidTr="00415A23">
        <w:tc>
          <w:tcPr>
            <w:tcW w:w="8494" w:type="dxa"/>
            <w:shd w:val="clear" w:color="auto" w:fill="DEEAF6" w:themeFill="accent5" w:themeFillTint="33"/>
          </w:tcPr>
          <w:p w14:paraId="765083F9" w14:textId="2AAF7770" w:rsidR="00775547" w:rsidRPr="00775547" w:rsidRDefault="00775547" w:rsidP="00EB15FB">
            <w:pPr>
              <w:pStyle w:val="SemEspaamento"/>
              <w:rPr>
                <w:lang w:val="pt-PT"/>
              </w:rPr>
            </w:pPr>
            <w:r w:rsidRPr="00775547">
              <w:rPr>
                <w:lang w:val="pt-PT"/>
              </w:rPr>
              <w:t>Deverá ser descrito o Plano de Comunicação de acordo com o capítulo 2.3 do Annex3 "Information and Communication Requirements" do Regulamento MFEEE 2014-2021, bem como o "Manual de Comunicação e de Normas Gráﬁcas EEA Grants Portugal" disponíveis no website do EEA Grants Portugal (</w:t>
            </w:r>
            <w:hyperlink r:id="rId19" w:history="1">
              <w:r w:rsidR="00BD7065" w:rsidRPr="004D7677">
                <w:rPr>
                  <w:rStyle w:val="Hiperligao"/>
                  <w:lang w:val="pt-PT"/>
                </w:rPr>
                <w:t>https://www.eeagrants.gov.pt/pt/eea-</w:t>
              </w:r>
              <w:r w:rsidR="00BD7065" w:rsidRPr="00787368">
                <w:rPr>
                  <w:rStyle w:val="Hiperligao"/>
                  <w:vertAlign w:val="superscript"/>
                  <w:lang w:val="pt-PT"/>
                </w:rPr>
                <w:t>grants</w:t>
              </w:r>
              <w:r w:rsidR="00BD7065" w:rsidRPr="004D7677">
                <w:rPr>
                  <w:rStyle w:val="Hiperligao"/>
                  <w:lang w:val="pt-PT"/>
                </w:rPr>
                <w:t>/documentos</w:t>
              </w:r>
            </w:hyperlink>
            <w:r w:rsidR="00BD7065">
              <w:rPr>
                <w:lang w:val="pt-PT"/>
              </w:rPr>
              <w:t xml:space="preserve"> </w:t>
            </w:r>
            <w:r w:rsidRPr="00775547">
              <w:rPr>
                <w:lang w:val="pt-PT"/>
              </w:rPr>
              <w:t>)</w:t>
            </w:r>
          </w:p>
          <w:p w14:paraId="6CB75515" w14:textId="77777777" w:rsidR="00EB15FB" w:rsidRDefault="00EB15FB" w:rsidP="00EB15FB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PLANO DE COMUNICAÇÃO</w:t>
            </w:r>
          </w:p>
          <w:p w14:paraId="248CF707" w14:textId="77777777" w:rsidR="00EB15FB" w:rsidRDefault="00EB15FB" w:rsidP="00EB15FB">
            <w:pPr>
              <w:pStyle w:val="SemEspaamento"/>
              <w:numPr>
                <w:ilvl w:val="0"/>
                <w:numId w:val="10"/>
              </w:numPr>
              <w:rPr>
                <w:lang w:val="pt-PT"/>
              </w:rPr>
            </w:pPr>
            <w:r>
              <w:rPr>
                <w:lang w:val="pt-PT"/>
              </w:rPr>
              <w:t>Sessão pública de lançamento do projeto, com a participação de elementos internos do AEV e convidados.</w:t>
            </w:r>
          </w:p>
          <w:p w14:paraId="7A840B46" w14:textId="77777777" w:rsidR="00775547" w:rsidRDefault="00EB15FB" w:rsidP="00EB15FB">
            <w:pPr>
              <w:pStyle w:val="SemEspaamento"/>
              <w:numPr>
                <w:ilvl w:val="0"/>
                <w:numId w:val="10"/>
              </w:numPr>
              <w:rPr>
                <w:lang w:val="pt-PT"/>
              </w:rPr>
            </w:pPr>
            <w:r>
              <w:rPr>
                <w:lang w:val="pt-PT"/>
              </w:rPr>
              <w:t xml:space="preserve">Colocação de um link do PROJETO na página eletrónica do AEV (já existem links do DESPORTO ESCOLAR, ECO-ESCOLAS, CENTRO DE FORMAÇÃO DESPORTIVA, BIBLIOTECAS, etc. </w:t>
            </w:r>
          </w:p>
          <w:p w14:paraId="1AA2D25D" w14:textId="77777777" w:rsidR="00EB15FB" w:rsidRDefault="00EB15FB" w:rsidP="00EB15FB">
            <w:pPr>
              <w:pStyle w:val="SemEspaamento"/>
              <w:numPr>
                <w:ilvl w:val="0"/>
                <w:numId w:val="10"/>
              </w:numPr>
              <w:rPr>
                <w:lang w:val="pt-PT"/>
              </w:rPr>
            </w:pPr>
            <w:r>
              <w:rPr>
                <w:lang w:val="pt-PT"/>
              </w:rPr>
              <w:t>Colocação de um link da eeaGRANTS na página eletrónica do  AEV.</w:t>
            </w:r>
          </w:p>
          <w:p w14:paraId="2691C8E6" w14:textId="6C9E56FC" w:rsidR="00EB15FB" w:rsidRDefault="00EB15FB" w:rsidP="00EB15FB">
            <w:pPr>
              <w:pStyle w:val="SemEspaamento"/>
              <w:numPr>
                <w:ilvl w:val="0"/>
                <w:numId w:val="10"/>
              </w:numPr>
              <w:rPr>
                <w:lang w:val="pt-PT"/>
              </w:rPr>
            </w:pPr>
            <w:r>
              <w:rPr>
                <w:lang w:val="pt-PT"/>
              </w:rPr>
              <w:t>Edição de flyers por cada iniciativa</w:t>
            </w:r>
            <w:r w:rsidR="00A02C8F">
              <w:rPr>
                <w:lang w:val="pt-PT"/>
              </w:rPr>
              <w:t>.</w:t>
            </w:r>
          </w:p>
          <w:p w14:paraId="460C99B2" w14:textId="0571F6A3" w:rsidR="00EB15FB" w:rsidRDefault="00EB15FB" w:rsidP="00EB15FB">
            <w:pPr>
              <w:pStyle w:val="SemEspaamento"/>
              <w:numPr>
                <w:ilvl w:val="0"/>
                <w:numId w:val="10"/>
              </w:numPr>
              <w:rPr>
                <w:lang w:val="pt-PT"/>
              </w:rPr>
            </w:pPr>
            <w:r>
              <w:rPr>
                <w:lang w:val="pt-PT"/>
              </w:rPr>
              <w:t>Comunicação Social local e regional (jornais e rádio local)</w:t>
            </w:r>
            <w:r w:rsidR="00A02C8F">
              <w:rPr>
                <w:lang w:val="pt-PT"/>
              </w:rPr>
              <w:t>.</w:t>
            </w:r>
          </w:p>
          <w:p w14:paraId="44F426A1" w14:textId="70103ED9" w:rsidR="00F8278B" w:rsidRDefault="00F8278B" w:rsidP="00EB15FB">
            <w:pPr>
              <w:pStyle w:val="SemEspaamento"/>
              <w:numPr>
                <w:ilvl w:val="0"/>
                <w:numId w:val="10"/>
              </w:numPr>
              <w:rPr>
                <w:lang w:val="pt-PT"/>
              </w:rPr>
            </w:pPr>
            <w:r>
              <w:rPr>
                <w:lang w:val="pt-PT"/>
              </w:rPr>
              <w:t xml:space="preserve">Material promocional (roll </w:t>
            </w:r>
            <w:r w:rsidR="00A02C8F">
              <w:rPr>
                <w:lang w:val="pt-PT"/>
              </w:rPr>
              <w:t>up’s, painéis).</w:t>
            </w:r>
          </w:p>
          <w:p w14:paraId="04939526" w14:textId="77777777" w:rsidR="00F8278B" w:rsidRDefault="00F8278B" w:rsidP="00EB15FB">
            <w:pPr>
              <w:pStyle w:val="SemEspaamento"/>
              <w:numPr>
                <w:ilvl w:val="0"/>
                <w:numId w:val="10"/>
              </w:numPr>
              <w:rPr>
                <w:lang w:val="pt-PT"/>
              </w:rPr>
            </w:pPr>
            <w:r>
              <w:rPr>
                <w:lang w:val="pt-PT"/>
              </w:rPr>
              <w:t>Videogramas, com passagem no circuito interno de TV do Agrupamento de Escolas e de reuniões com os 2100 Encarregados de Educação.</w:t>
            </w:r>
          </w:p>
          <w:p w14:paraId="349C7E9B" w14:textId="19A3E55B" w:rsidR="00F8278B" w:rsidRDefault="00F8278B" w:rsidP="00EB15FB">
            <w:pPr>
              <w:pStyle w:val="SemEspaamento"/>
              <w:numPr>
                <w:ilvl w:val="0"/>
                <w:numId w:val="10"/>
              </w:numPr>
              <w:rPr>
                <w:lang w:val="pt-PT"/>
              </w:rPr>
            </w:pPr>
            <w:r>
              <w:rPr>
                <w:lang w:val="pt-PT"/>
              </w:rPr>
              <w:t>Participação em eventos conexos com o projeto</w:t>
            </w:r>
            <w:r w:rsidR="00A02C8F">
              <w:rPr>
                <w:lang w:val="pt-PT"/>
              </w:rPr>
              <w:t>.</w:t>
            </w:r>
            <w:r>
              <w:rPr>
                <w:lang w:val="pt-PT"/>
              </w:rPr>
              <w:t xml:space="preserve"> </w:t>
            </w:r>
          </w:p>
          <w:p w14:paraId="0AA32014" w14:textId="77777777" w:rsidR="00F8278B" w:rsidRDefault="00F8278B" w:rsidP="00F8278B">
            <w:pPr>
              <w:pStyle w:val="SemEspaamento"/>
              <w:numPr>
                <w:ilvl w:val="0"/>
                <w:numId w:val="10"/>
              </w:numPr>
              <w:rPr>
                <w:lang w:val="pt-PT"/>
              </w:rPr>
            </w:pPr>
            <w:r>
              <w:rPr>
                <w:lang w:val="pt-PT"/>
              </w:rPr>
              <w:t>Utilização dos meios de comunicação eletrónica com os 2100 Encarregados de Educação, para envio de informação.</w:t>
            </w:r>
          </w:p>
          <w:p w14:paraId="099816CD" w14:textId="47C5F7B5" w:rsidR="00F8278B" w:rsidRDefault="00F8278B" w:rsidP="00F8278B">
            <w:pPr>
              <w:pStyle w:val="SemEspaamento"/>
              <w:numPr>
                <w:ilvl w:val="0"/>
                <w:numId w:val="10"/>
              </w:numPr>
              <w:rPr>
                <w:lang w:val="pt-PT"/>
              </w:rPr>
            </w:pPr>
            <w:r>
              <w:rPr>
                <w:lang w:val="pt-PT"/>
              </w:rPr>
              <w:t>Publicação de artigos em W</w:t>
            </w:r>
            <w:r w:rsidR="00A23EE7">
              <w:rPr>
                <w:lang w:val="pt-PT"/>
              </w:rPr>
              <w:t>eb S</w:t>
            </w:r>
            <w:r>
              <w:rPr>
                <w:lang w:val="pt-PT"/>
              </w:rPr>
              <w:t>ites do Ministério da Educação destinados à divulgação de experiências</w:t>
            </w:r>
            <w:r w:rsidR="00BC3386">
              <w:rPr>
                <w:lang w:val="pt-PT"/>
              </w:rPr>
              <w:t>.</w:t>
            </w:r>
          </w:p>
          <w:p w14:paraId="10011284" w14:textId="3A4460A0" w:rsidR="00BC3386" w:rsidRPr="00F8278B" w:rsidRDefault="00BC3386" w:rsidP="00F8278B">
            <w:pPr>
              <w:pStyle w:val="SemEspaamento"/>
              <w:numPr>
                <w:ilvl w:val="0"/>
                <w:numId w:val="10"/>
              </w:numPr>
              <w:rPr>
                <w:lang w:val="pt-PT"/>
              </w:rPr>
            </w:pPr>
            <w:r>
              <w:rPr>
                <w:lang w:val="pt-PT"/>
              </w:rPr>
              <w:t xml:space="preserve">Colocação, em todos os materiais produzidos no âmbito do Projeto, </w:t>
            </w:r>
            <w:r w:rsidR="00C835C2">
              <w:rPr>
                <w:lang w:val="pt-PT"/>
              </w:rPr>
              <w:t>do logotipo da eeagrants e dos países financiadores do projeto.</w:t>
            </w:r>
          </w:p>
        </w:tc>
      </w:tr>
    </w:tbl>
    <w:p w14:paraId="1CBC07C1" w14:textId="77777777" w:rsidR="00074432" w:rsidRDefault="00074432" w:rsidP="00D92578">
      <w:pPr>
        <w:pStyle w:val="Cabealho3"/>
      </w:pPr>
      <w:bookmarkStart w:id="46" w:name="_Toc515919631"/>
      <w:bookmarkStart w:id="47" w:name="_Toc11269897"/>
    </w:p>
    <w:p w14:paraId="2C2E57AC" w14:textId="3EB0B928" w:rsidR="00237CB8" w:rsidRPr="005B0F8D" w:rsidRDefault="00237CB8" w:rsidP="00D92578">
      <w:pPr>
        <w:pStyle w:val="Cabealho3"/>
      </w:pPr>
      <w:r w:rsidRPr="005B0F8D">
        <w:t>Ações de promoção e divulgação</w:t>
      </w:r>
      <w:bookmarkEnd w:id="46"/>
      <w:bookmarkEnd w:id="47"/>
    </w:p>
    <w:tbl>
      <w:tblPr>
        <w:tblStyle w:val="Tabelacomgrelha2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00"/>
        <w:gridCol w:w="1250"/>
        <w:gridCol w:w="1221"/>
        <w:gridCol w:w="1279"/>
        <w:gridCol w:w="1244"/>
      </w:tblGrid>
      <w:tr w:rsidR="002A0630" w:rsidRPr="008D24F3" w14:paraId="7DB84840" w14:textId="77777777" w:rsidTr="00845BB7">
        <w:trPr>
          <w:trHeight w:hRule="exact" w:val="397"/>
          <w:jc w:val="center"/>
        </w:trPr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14:paraId="7BE1F8BF" w14:textId="77777777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b/>
                <w:bCs/>
                <w:lang w:val="pt-PT"/>
              </w:rPr>
            </w:pPr>
          </w:p>
        </w:tc>
        <w:tc>
          <w:tcPr>
            <w:tcW w:w="2940" w:type="pct"/>
            <w:gridSpan w:val="4"/>
            <w:shd w:val="clear" w:color="auto" w:fill="D9D9D9" w:themeFill="background1" w:themeFillShade="D9"/>
            <w:vAlign w:val="center"/>
          </w:tcPr>
          <w:p w14:paraId="70A90C90" w14:textId="40FDB55C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pt-PT"/>
              </w:rPr>
            </w:pPr>
            <w:r w:rsidRPr="002A0630">
              <w:rPr>
                <w:rFonts w:asciiTheme="minorHAnsi" w:hAnsiTheme="minorHAnsi" w:cstheme="minorHAnsi"/>
                <w:b/>
                <w:bCs/>
                <w:lang w:val="pt-PT"/>
              </w:rPr>
              <w:t>NÚMERO DE AÇÕES</w:t>
            </w:r>
          </w:p>
        </w:tc>
      </w:tr>
      <w:tr w:rsidR="002A0630" w:rsidRPr="008D24F3" w14:paraId="59F1628B" w14:textId="77777777" w:rsidTr="00845BB7">
        <w:trPr>
          <w:trHeight w:hRule="exact" w:val="397"/>
          <w:jc w:val="center"/>
        </w:trPr>
        <w:tc>
          <w:tcPr>
            <w:tcW w:w="2060" w:type="pct"/>
            <w:vMerge/>
            <w:vAlign w:val="center"/>
          </w:tcPr>
          <w:p w14:paraId="08E621DA" w14:textId="77777777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b/>
                <w:bCs/>
                <w:lang w:val="pt-PT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0960E5F7" w14:textId="738B9179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2A063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1º SEMESTRE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6562D7CC" w14:textId="01C33B1A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2A063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2º SEMESTRE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</w:tcPr>
          <w:p w14:paraId="7FAD5CCB" w14:textId="716051BE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2A063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1º SEMESTRE</w:t>
            </w: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14:paraId="38CDC538" w14:textId="2D08392B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2A063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2º SEMESTRE</w:t>
            </w:r>
          </w:p>
        </w:tc>
      </w:tr>
      <w:tr w:rsidR="00DD1491" w:rsidRPr="006174C3" w14:paraId="0F414547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1C5E5F0A" w14:textId="6EC6CD9D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Organização de conferência</w:t>
            </w:r>
            <w:r w:rsidR="009E65BC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s</w:t>
            </w:r>
          </w:p>
        </w:tc>
        <w:tc>
          <w:tcPr>
            <w:tcW w:w="736" w:type="pct"/>
            <w:vAlign w:val="center"/>
          </w:tcPr>
          <w:p w14:paraId="1F08F729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35FE9D90" w14:textId="6E2C48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6B70D5BA" w14:textId="23EB903B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62C42B44" w14:textId="6B33A558" w:rsidR="00DD1491" w:rsidRPr="006174C3" w:rsidRDefault="007B1A6B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X</w:t>
            </w:r>
          </w:p>
        </w:tc>
      </w:tr>
      <w:tr w:rsidR="00DD1491" w:rsidRPr="006174C3" w14:paraId="2DFF48EA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560B6772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Organização de Workshop</w:t>
            </w:r>
          </w:p>
        </w:tc>
        <w:tc>
          <w:tcPr>
            <w:tcW w:w="736" w:type="pct"/>
            <w:vAlign w:val="center"/>
          </w:tcPr>
          <w:p w14:paraId="2B484271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0E29B34F" w14:textId="375B011A" w:rsidR="00DD1491" w:rsidRPr="006174C3" w:rsidRDefault="007B1A6B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lang w:val="pt-PT"/>
              </w:rPr>
              <w:t>X</w:t>
            </w:r>
          </w:p>
        </w:tc>
        <w:tc>
          <w:tcPr>
            <w:tcW w:w="753" w:type="pct"/>
            <w:vAlign w:val="center"/>
          </w:tcPr>
          <w:p w14:paraId="0E8C522A" w14:textId="731FF00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3838CF41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502716" w14:paraId="11CE75FD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359D0549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Demonstrações públicas de protótipos, linhas piloto</w:t>
            </w:r>
          </w:p>
        </w:tc>
        <w:tc>
          <w:tcPr>
            <w:tcW w:w="736" w:type="pct"/>
            <w:vAlign w:val="center"/>
          </w:tcPr>
          <w:p w14:paraId="49AA09F5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1B4CDF70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63E097E9" w14:textId="612AFFF3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3A30B00B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74CAD998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38911339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Press-Release</w:t>
            </w:r>
          </w:p>
        </w:tc>
        <w:tc>
          <w:tcPr>
            <w:tcW w:w="736" w:type="pct"/>
            <w:vAlign w:val="center"/>
          </w:tcPr>
          <w:p w14:paraId="0B875B26" w14:textId="31C7D1EF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62C06BE3" w14:textId="706019B9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309B40E8" w14:textId="6CEE42D8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4F15DDE5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65AFCC62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250A98E7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lastRenderedPageBreak/>
              <w:t>Publicações não científicas</w:t>
            </w:r>
          </w:p>
        </w:tc>
        <w:tc>
          <w:tcPr>
            <w:tcW w:w="736" w:type="pct"/>
            <w:vAlign w:val="center"/>
          </w:tcPr>
          <w:p w14:paraId="34DDFC27" w14:textId="3B6352EB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431F3624" w14:textId="6ED39490" w:rsidR="00DD1491" w:rsidRPr="006174C3" w:rsidRDefault="007B1A6B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lang w:val="pt-PT"/>
              </w:rPr>
              <w:t>X</w:t>
            </w:r>
          </w:p>
        </w:tc>
        <w:tc>
          <w:tcPr>
            <w:tcW w:w="753" w:type="pct"/>
            <w:vAlign w:val="center"/>
          </w:tcPr>
          <w:p w14:paraId="229892FD" w14:textId="64BCAA4B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524BA8CF" w14:textId="45F755E4" w:rsidR="00DD1491" w:rsidRPr="006174C3" w:rsidRDefault="007B1A6B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X</w:t>
            </w:r>
          </w:p>
        </w:tc>
      </w:tr>
      <w:tr w:rsidR="00DD1491" w:rsidRPr="006174C3" w14:paraId="3843050D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2440C789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Publicações científicas</w:t>
            </w:r>
          </w:p>
        </w:tc>
        <w:tc>
          <w:tcPr>
            <w:tcW w:w="736" w:type="pct"/>
            <w:vAlign w:val="center"/>
          </w:tcPr>
          <w:p w14:paraId="38106696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683C63AE" w14:textId="6C70D8F6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643396E1" w14:textId="67941C59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2A3013DA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A71E8F" w14:paraId="165509F1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7E25868F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Participação em Feiras e Exposições</w:t>
            </w:r>
          </w:p>
        </w:tc>
        <w:tc>
          <w:tcPr>
            <w:tcW w:w="736" w:type="pct"/>
            <w:vAlign w:val="center"/>
          </w:tcPr>
          <w:p w14:paraId="69A2CD9A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25B687E8" w14:textId="39461E15" w:rsidR="00DD1491" w:rsidRPr="006174C3" w:rsidRDefault="007B1A6B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lang w:val="pt-PT"/>
              </w:rPr>
              <w:t>X</w:t>
            </w:r>
          </w:p>
        </w:tc>
        <w:tc>
          <w:tcPr>
            <w:tcW w:w="753" w:type="pct"/>
            <w:vAlign w:val="center"/>
          </w:tcPr>
          <w:p w14:paraId="00A80DB2" w14:textId="4F9A32FC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4A220EF3" w14:textId="51FCEB16" w:rsidR="00DD1491" w:rsidRPr="006174C3" w:rsidRDefault="007B1A6B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X</w:t>
            </w:r>
          </w:p>
        </w:tc>
      </w:tr>
      <w:tr w:rsidR="00DD1491" w:rsidRPr="006174C3" w14:paraId="62DA93B4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576B302D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Flyers</w:t>
            </w:r>
          </w:p>
        </w:tc>
        <w:tc>
          <w:tcPr>
            <w:tcW w:w="736" w:type="pct"/>
            <w:vAlign w:val="center"/>
          </w:tcPr>
          <w:p w14:paraId="54ECF0E4" w14:textId="1A902A22" w:rsidR="00DD1491" w:rsidRPr="006174C3" w:rsidRDefault="007B1A6B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lang w:val="pt-PT"/>
              </w:rPr>
              <w:t>X</w:t>
            </w:r>
          </w:p>
        </w:tc>
        <w:tc>
          <w:tcPr>
            <w:tcW w:w="719" w:type="pct"/>
            <w:vAlign w:val="center"/>
          </w:tcPr>
          <w:p w14:paraId="20E23DBC" w14:textId="27AD1D44" w:rsidR="00DD1491" w:rsidRPr="006174C3" w:rsidRDefault="007B1A6B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lang w:val="pt-PT"/>
              </w:rPr>
              <w:t>X</w:t>
            </w:r>
          </w:p>
        </w:tc>
        <w:tc>
          <w:tcPr>
            <w:tcW w:w="753" w:type="pct"/>
            <w:vAlign w:val="center"/>
          </w:tcPr>
          <w:p w14:paraId="46240F14" w14:textId="3748750C" w:rsidR="00DD1491" w:rsidRPr="006174C3" w:rsidRDefault="007B1A6B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pt-PT"/>
              </w:rPr>
              <w:t>X</w:t>
            </w:r>
          </w:p>
        </w:tc>
        <w:tc>
          <w:tcPr>
            <w:tcW w:w="732" w:type="pct"/>
            <w:vAlign w:val="center"/>
          </w:tcPr>
          <w:p w14:paraId="70635F35" w14:textId="71BF21CD" w:rsidR="00DD1491" w:rsidRPr="006174C3" w:rsidRDefault="007B1A6B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X</w:t>
            </w:r>
          </w:p>
        </w:tc>
      </w:tr>
      <w:tr w:rsidR="00DD1491" w:rsidRPr="006174C3" w14:paraId="69CC976B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76613EB9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Web Site</w:t>
            </w:r>
          </w:p>
        </w:tc>
        <w:tc>
          <w:tcPr>
            <w:tcW w:w="736" w:type="pct"/>
            <w:vAlign w:val="center"/>
          </w:tcPr>
          <w:p w14:paraId="1117E6F4" w14:textId="4C80AA83" w:rsidR="00DD1491" w:rsidRPr="006174C3" w:rsidRDefault="007B1A6B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lang w:val="pt-PT"/>
              </w:rPr>
              <w:t>X</w:t>
            </w:r>
          </w:p>
        </w:tc>
        <w:tc>
          <w:tcPr>
            <w:tcW w:w="719" w:type="pct"/>
            <w:vAlign w:val="center"/>
          </w:tcPr>
          <w:p w14:paraId="5D03EAFE" w14:textId="7F1A32EF" w:rsidR="00DD1491" w:rsidRPr="006174C3" w:rsidRDefault="007B1A6B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lang w:val="pt-PT"/>
              </w:rPr>
              <w:t>X</w:t>
            </w:r>
          </w:p>
        </w:tc>
        <w:tc>
          <w:tcPr>
            <w:tcW w:w="753" w:type="pct"/>
            <w:vAlign w:val="center"/>
          </w:tcPr>
          <w:p w14:paraId="0BB03359" w14:textId="2B2108BD" w:rsidR="00DD1491" w:rsidRPr="006174C3" w:rsidRDefault="007B1A6B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pt-PT"/>
              </w:rPr>
              <w:t>X</w:t>
            </w:r>
          </w:p>
        </w:tc>
        <w:tc>
          <w:tcPr>
            <w:tcW w:w="732" w:type="pct"/>
            <w:vAlign w:val="center"/>
          </w:tcPr>
          <w:p w14:paraId="01AEA5CB" w14:textId="2D5915B3" w:rsidR="00DD1491" w:rsidRPr="006174C3" w:rsidRDefault="007B1A6B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X</w:t>
            </w:r>
          </w:p>
        </w:tc>
      </w:tr>
      <w:tr w:rsidR="00DD1491" w:rsidRPr="006174C3" w14:paraId="63C7E63A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68D9D84F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Participação em Conferências</w:t>
            </w:r>
          </w:p>
        </w:tc>
        <w:tc>
          <w:tcPr>
            <w:tcW w:w="736" w:type="pct"/>
            <w:vAlign w:val="center"/>
          </w:tcPr>
          <w:p w14:paraId="55571991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097CB19D" w14:textId="6C3E065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084C32E2" w14:textId="0119C995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6E48B5F5" w14:textId="0E633CA0" w:rsidR="00DD1491" w:rsidRPr="006174C3" w:rsidRDefault="007B1A6B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x</w:t>
            </w:r>
          </w:p>
        </w:tc>
      </w:tr>
      <w:tr w:rsidR="00DD1491" w:rsidRPr="006174C3" w14:paraId="2E1D515D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06D82F9E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Participação em Workshops</w:t>
            </w:r>
          </w:p>
        </w:tc>
        <w:tc>
          <w:tcPr>
            <w:tcW w:w="736" w:type="pct"/>
            <w:vAlign w:val="center"/>
          </w:tcPr>
          <w:p w14:paraId="1E459A57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6F3EC58F" w14:textId="22861F15" w:rsidR="00DD1491" w:rsidRPr="006174C3" w:rsidRDefault="007B1A6B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lang w:val="pt-PT"/>
              </w:rPr>
              <w:t>X</w:t>
            </w:r>
          </w:p>
        </w:tc>
        <w:tc>
          <w:tcPr>
            <w:tcW w:w="753" w:type="pct"/>
            <w:vAlign w:val="center"/>
          </w:tcPr>
          <w:p w14:paraId="2EA76D22" w14:textId="1E1ECA5A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681275AF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5FA86A10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35C735E0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Participação em Brokerage Events</w:t>
            </w:r>
          </w:p>
        </w:tc>
        <w:tc>
          <w:tcPr>
            <w:tcW w:w="736" w:type="pct"/>
            <w:vAlign w:val="center"/>
          </w:tcPr>
          <w:p w14:paraId="311BE853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16AC7FC9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366AAB17" w14:textId="22F1CB95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35326D98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3581EB4E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5AF9DC53" w14:textId="3D314B7C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Outros: Poster</w:t>
            </w:r>
            <w:r w:rsidR="00F9357F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- Roll up’s</w:t>
            </w:r>
          </w:p>
        </w:tc>
        <w:tc>
          <w:tcPr>
            <w:tcW w:w="736" w:type="pct"/>
            <w:vAlign w:val="center"/>
          </w:tcPr>
          <w:p w14:paraId="560E0224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7274F6AB" w14:textId="724A2DD5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3E86474D" w14:textId="34846471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406A2512" w14:textId="64CEC39F" w:rsidR="00DD1491" w:rsidRPr="006174C3" w:rsidRDefault="007B1A6B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X</w:t>
            </w:r>
          </w:p>
        </w:tc>
      </w:tr>
    </w:tbl>
    <w:p w14:paraId="4DC1067A" w14:textId="77777777" w:rsidR="009A5B3A" w:rsidRPr="00A71E8F" w:rsidRDefault="00977282" w:rsidP="00A71E8F">
      <w:pPr>
        <w:pStyle w:val="Cabealho1"/>
        <w:rPr>
          <w:lang w:val="pt-PT"/>
        </w:rPr>
      </w:pPr>
      <w:bookmarkStart w:id="48" w:name="_Toc11269898"/>
      <w:r w:rsidRPr="00A71E8F">
        <w:rPr>
          <w:lang w:val="pt-PT"/>
        </w:rPr>
        <w:t>Licenças e autorizações necessárias à execução do projeto</w:t>
      </w:r>
      <w:bookmarkEnd w:id="48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775547" w:rsidRPr="00502716" w14:paraId="1EC1EF3C" w14:textId="77777777" w:rsidTr="00415A23">
        <w:tc>
          <w:tcPr>
            <w:tcW w:w="8494" w:type="dxa"/>
            <w:shd w:val="clear" w:color="auto" w:fill="DEEAF6" w:themeFill="accent5" w:themeFillTint="33"/>
          </w:tcPr>
          <w:p w14:paraId="1854E02F" w14:textId="700986BB" w:rsidR="00013073" w:rsidRDefault="00013073" w:rsidP="00DA31D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Sendo o Promotor uma instituição educativa</w:t>
            </w:r>
            <w:r w:rsidR="003D3C75">
              <w:rPr>
                <w:lang w:val="pt-PT"/>
              </w:rPr>
              <w:t xml:space="preserve"> e tratando-se de atividade desportiva escolar, sem caráter de evento desportivo, de competição ou outro, “a atividade em apreço </w:t>
            </w:r>
            <w:r>
              <w:rPr>
                <w:lang w:val="pt-PT"/>
              </w:rPr>
              <w:t xml:space="preserve">não </w:t>
            </w:r>
            <w:r w:rsidR="003D3C75">
              <w:rPr>
                <w:lang w:val="pt-PT"/>
              </w:rPr>
              <w:t>carece de licenciamento pelos órgãos locais da Autoridade Marítima</w:t>
            </w:r>
            <w:r w:rsidR="00E8304A">
              <w:rPr>
                <w:lang w:val="pt-PT"/>
              </w:rPr>
              <w:t xml:space="preserve"> devendo, no entanto, cumprir diversas condições </w:t>
            </w:r>
            <w:r w:rsidR="003D3C75">
              <w:rPr>
                <w:lang w:val="pt-PT"/>
              </w:rPr>
              <w:t>”</w:t>
            </w:r>
            <w:r w:rsidR="001B6C52">
              <w:rPr>
                <w:lang w:val="pt-PT"/>
              </w:rPr>
              <w:t xml:space="preserve">, </w:t>
            </w:r>
            <w:r w:rsidR="003D3C75">
              <w:rPr>
                <w:lang w:val="pt-PT"/>
              </w:rPr>
              <w:t xml:space="preserve">nos termos do ofício de 3 de Dezembro de 2015, da </w:t>
            </w:r>
            <w:r>
              <w:rPr>
                <w:lang w:val="pt-PT"/>
              </w:rPr>
              <w:t>Capitania do Porto</w:t>
            </w:r>
            <w:r w:rsidR="003D3C75">
              <w:rPr>
                <w:lang w:val="pt-PT"/>
              </w:rPr>
              <w:t xml:space="preserve"> de Aveiro.</w:t>
            </w:r>
          </w:p>
          <w:p w14:paraId="4E453258" w14:textId="5D83CAEB" w:rsidR="001B6C52" w:rsidRDefault="001B6C52" w:rsidP="00DA31D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ANEXO – Ofício da Capitania do porto de Aveiro, de 3 de Dezembro de 2015</w:t>
            </w:r>
          </w:p>
          <w:p w14:paraId="0B292D50" w14:textId="6ED43671" w:rsidR="00013073" w:rsidRDefault="001B6C52" w:rsidP="00DA31D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 xml:space="preserve">SEGUROS – Os praticantes escolares estão abrangidos pelo Seguro Escolar, devendo as </w:t>
            </w:r>
            <w:r w:rsidR="00E8304A">
              <w:rPr>
                <w:lang w:val="pt-PT"/>
              </w:rPr>
              <w:t>iniciativas constar do Plano Anual de Atividades do Ag</w:t>
            </w:r>
            <w:r w:rsidR="003B276B">
              <w:rPr>
                <w:lang w:val="pt-PT"/>
              </w:rPr>
              <w:t xml:space="preserve">rupamento de Escolas de Vagos; </w:t>
            </w:r>
            <w:r w:rsidR="00E8304A">
              <w:rPr>
                <w:lang w:val="pt-PT"/>
              </w:rPr>
              <w:t xml:space="preserve">os praticantes federados possuem o Seguro Desportivo, indexado à </w:t>
            </w:r>
            <w:r w:rsidR="00DA31D2">
              <w:rPr>
                <w:lang w:val="pt-PT"/>
              </w:rPr>
              <w:t>respetiva inscrição na</w:t>
            </w:r>
            <w:r w:rsidR="00E8304A">
              <w:rPr>
                <w:lang w:val="pt-PT"/>
              </w:rPr>
              <w:t xml:space="preserve"> Federação e as instalações e os barcos de apoio possuem, também, seguros de acidentes contra terceiros.</w:t>
            </w:r>
          </w:p>
          <w:p w14:paraId="72344D92" w14:textId="77777777" w:rsidR="00BD7065" w:rsidRDefault="00BD7065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28CF05E6" w14:textId="7B511F8D" w:rsidR="00775547" w:rsidRPr="00775547" w:rsidRDefault="00775547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Deverão ser descritos os enquadramentos legais e entidades competentes para a emissão das licenças, autorizações e/ou pareceres.</w:t>
            </w:r>
          </w:p>
          <w:p w14:paraId="5B90769E" w14:textId="77777777" w:rsidR="00BD7065" w:rsidRDefault="00BD7065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73F5260E" w14:textId="5B90C2DD" w:rsidR="00775547" w:rsidRPr="00FE2F62" w:rsidRDefault="00775547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Devem ser anexas as licenças, autorizações e/ou pareceres necessários à execução do projeto.</w:t>
            </w:r>
          </w:p>
        </w:tc>
      </w:tr>
    </w:tbl>
    <w:p w14:paraId="3FE4F4C3" w14:textId="77777777" w:rsidR="00775547" w:rsidRDefault="00775547" w:rsidP="00A453CD">
      <w:pPr>
        <w:pStyle w:val="Cabealho2"/>
      </w:pPr>
    </w:p>
    <w:p w14:paraId="1F750385" w14:textId="789D26C3" w:rsidR="006B3465" w:rsidRPr="00A71E8F" w:rsidRDefault="006B3465" w:rsidP="00A71E8F">
      <w:pPr>
        <w:pStyle w:val="Cabealho1"/>
        <w:rPr>
          <w:lang w:val="pt-PT"/>
        </w:rPr>
      </w:pPr>
      <w:bookmarkStart w:id="49" w:name="_Toc11269899"/>
      <w:r w:rsidRPr="00A71E8F">
        <w:rPr>
          <w:lang w:val="pt-PT"/>
        </w:rPr>
        <w:t>Justificação do contributo do projeto para os critérios de seleção</w:t>
      </w:r>
      <w:bookmarkEnd w:id="49"/>
      <w:r w:rsidRPr="00A71E8F">
        <w:rPr>
          <w:lang w:val="pt-PT"/>
        </w:rPr>
        <w:t xml:space="preserve"> </w:t>
      </w:r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775547" w:rsidRPr="00502716" w14:paraId="3F1D8FB5" w14:textId="77777777" w:rsidTr="00415A23">
        <w:tc>
          <w:tcPr>
            <w:tcW w:w="8494" w:type="dxa"/>
            <w:shd w:val="clear" w:color="auto" w:fill="DEEAF6" w:themeFill="accent5" w:themeFillTint="33"/>
          </w:tcPr>
          <w:p w14:paraId="34A901FF" w14:textId="5CAD252E" w:rsidR="00775547" w:rsidRDefault="0063136E" w:rsidP="0063136E">
            <w:pPr>
              <w:pStyle w:val="SemEspaamento"/>
              <w:rPr>
                <w:lang w:val="pt-PT"/>
              </w:rPr>
            </w:pPr>
            <w:r w:rsidRPr="001E21BF">
              <w:rPr>
                <w:b/>
                <w:sz w:val="24"/>
                <w:lang w:val="pt-PT"/>
              </w:rPr>
              <w:t>1-</w:t>
            </w:r>
            <w:r>
              <w:rPr>
                <w:lang w:val="pt-PT"/>
              </w:rPr>
              <w:t>O Agrupamento de Escolas de Vagos tem mais de 2100 alunos e, sendo a única instituição pública de educação do concelho de Vagos, abrange praticamente toda a sua área e interage com mais de duas mil famílias; tem, portanto, um enorme peso estratégico no concelho e na região, aumentado pelo facto de ser, reconhecidamente, uma Escola de qualidade, de inovação e de projetos.</w:t>
            </w:r>
          </w:p>
          <w:p w14:paraId="725F4671" w14:textId="7916FBFE" w:rsidR="0063136E" w:rsidRDefault="0063136E" w:rsidP="0063136E">
            <w:pPr>
              <w:pStyle w:val="SemEspaamento"/>
              <w:rPr>
                <w:lang w:val="pt-PT"/>
              </w:rPr>
            </w:pPr>
            <w:r w:rsidRPr="001E21BF">
              <w:rPr>
                <w:b/>
                <w:sz w:val="24"/>
                <w:lang w:val="pt-PT"/>
              </w:rPr>
              <w:t>2</w:t>
            </w:r>
            <w:r>
              <w:rPr>
                <w:lang w:val="pt-PT"/>
              </w:rPr>
              <w:t xml:space="preserve">-Sendo um concelho pouco desenvolvido, possui </w:t>
            </w:r>
            <w:r w:rsidR="007B1028">
              <w:rPr>
                <w:lang w:val="pt-PT"/>
              </w:rPr>
              <w:t xml:space="preserve">excelentes recursos naturais, com </w:t>
            </w:r>
            <w:r>
              <w:rPr>
                <w:lang w:val="pt-PT"/>
              </w:rPr>
              <w:t xml:space="preserve">10 kms de costa marítima (praias da Vagueira e do Areão) e planos de água interiores </w:t>
            </w:r>
            <w:r w:rsidR="007B1028">
              <w:rPr>
                <w:lang w:val="pt-PT"/>
              </w:rPr>
              <w:t>(Rio Boco e canal de Mira da Ria de Aveiro) e</w:t>
            </w:r>
            <w:r>
              <w:rPr>
                <w:lang w:val="pt-PT"/>
              </w:rPr>
              <w:t xml:space="preserve"> desde há 5 anos que o AEV, a partir das modalidades náuticas, tem procurado aproximar as pessoas (os seus alunos e as suas famílias) do mar, da ria, do rio e da floresta, </w:t>
            </w:r>
            <w:r w:rsidR="007B1028">
              <w:rPr>
                <w:lang w:val="pt-PT"/>
              </w:rPr>
              <w:t xml:space="preserve">levando-os a fruir e a valorizar estes recursos naturais. </w:t>
            </w:r>
          </w:p>
          <w:p w14:paraId="01CE3E5B" w14:textId="5B2C2800" w:rsidR="007B1028" w:rsidRDefault="007B1028" w:rsidP="0063136E">
            <w:pPr>
              <w:pStyle w:val="SemEspaamento"/>
              <w:rPr>
                <w:lang w:val="pt-PT"/>
              </w:rPr>
            </w:pPr>
            <w:r w:rsidRPr="001E21BF">
              <w:rPr>
                <w:b/>
                <w:sz w:val="24"/>
                <w:lang w:val="pt-PT"/>
              </w:rPr>
              <w:lastRenderedPageBreak/>
              <w:t>3</w:t>
            </w:r>
            <w:r>
              <w:rPr>
                <w:lang w:val="pt-PT"/>
              </w:rPr>
              <w:t>-Paralelamente</w:t>
            </w:r>
            <w:r w:rsidR="00D90665">
              <w:rPr>
                <w:lang w:val="pt-PT"/>
              </w:rPr>
              <w:t xml:space="preserve"> e por não existirem, o AEV tem vindo a criar condições para se poderem praticar as modalidades náuticas, quer adquirindo embarcações, quer criando instalações náuticas provisórias (em contentores), quer incentivando a CMV à criação de instalações náuticas definitivas e com condições de funcionalidade e de conforto.</w:t>
            </w:r>
          </w:p>
          <w:p w14:paraId="5DA91388" w14:textId="584000AE" w:rsidR="005D0D03" w:rsidRDefault="005D0D03" w:rsidP="0063136E">
            <w:pPr>
              <w:pStyle w:val="SemEspaamento"/>
              <w:rPr>
                <w:lang w:val="pt-PT"/>
              </w:rPr>
            </w:pPr>
            <w:r w:rsidRPr="001E21BF">
              <w:rPr>
                <w:b/>
                <w:sz w:val="24"/>
                <w:lang w:val="pt-PT"/>
              </w:rPr>
              <w:t>4</w:t>
            </w:r>
            <w:r>
              <w:rPr>
                <w:lang w:val="pt-PT"/>
              </w:rPr>
              <w:t>-Sendo o AEV uma instituição educativa pública, assume essa condição, propondo atividades náuticas para TODOS os seus alunos e, na continuidade, desenvolve projetos pedagógicos com diversos parceiros, também destinados à generalidade/totalidade dos seus alunos, de que são exemplos as iniciativas desenvolvidas conjuntamente com a CMV para atribuição da Bandeira Azul, às praias</w:t>
            </w:r>
            <w:r w:rsidR="00840B1F">
              <w:rPr>
                <w:lang w:val="pt-PT"/>
              </w:rPr>
              <w:t xml:space="preserve"> do concelho</w:t>
            </w:r>
            <w:r>
              <w:rPr>
                <w:lang w:val="pt-PT"/>
              </w:rPr>
              <w:t>.</w:t>
            </w:r>
          </w:p>
          <w:p w14:paraId="0E0F63B0" w14:textId="43C54726" w:rsidR="005D0D03" w:rsidRDefault="005D0D03" w:rsidP="0063136E">
            <w:pPr>
              <w:pStyle w:val="SemEspaamento"/>
              <w:rPr>
                <w:lang w:val="pt-PT"/>
              </w:rPr>
            </w:pPr>
            <w:r w:rsidRPr="001E21BF">
              <w:rPr>
                <w:b/>
                <w:sz w:val="24"/>
                <w:lang w:val="pt-PT"/>
              </w:rPr>
              <w:t>5</w:t>
            </w:r>
            <w:r>
              <w:rPr>
                <w:lang w:val="pt-PT"/>
              </w:rPr>
              <w:t>-</w:t>
            </w:r>
            <w:r w:rsidR="00840B1F">
              <w:rPr>
                <w:lang w:val="pt-PT"/>
              </w:rPr>
              <w:t>No entanto, o facto de NÃO EXISTIR NO CONCELHO DE VAGOS NENHUM PROJETO NÁUTICO (situação praticamente única nos concelhos do litoral português), levou o AEV a assumir-se também como Clube Náutico e a promover a prática das modalidades náuticas também numa lógica de performance desportiva, projeto este alavancado no Desporto Escolar e evoluindo para o estabelecimento de laços de continuidade e de prolongamento entre o Desporto Escolar e o Desporto Federado.</w:t>
            </w:r>
          </w:p>
          <w:p w14:paraId="6596FF92" w14:textId="5C3D6ED8" w:rsidR="00717935" w:rsidRDefault="00840B1F" w:rsidP="0063136E">
            <w:pPr>
              <w:pStyle w:val="SemEspaamento"/>
              <w:rPr>
                <w:lang w:val="pt-PT"/>
              </w:rPr>
            </w:pPr>
            <w:r w:rsidRPr="001E21BF">
              <w:rPr>
                <w:b/>
                <w:sz w:val="24"/>
                <w:lang w:val="pt-PT"/>
              </w:rPr>
              <w:t>6</w:t>
            </w:r>
            <w:r>
              <w:rPr>
                <w:lang w:val="pt-PT"/>
              </w:rPr>
              <w:t>-Para isso, o AEV possui uma equipa interna de docentes</w:t>
            </w:r>
            <w:r w:rsidR="0028377C">
              <w:rPr>
                <w:lang w:val="pt-PT"/>
              </w:rPr>
              <w:t xml:space="preserve"> que, ao longo dos últimos anos, tem realizado inúmeras Ações (certificadas) de Formação em Vela, Remo, Canoagem, Surf e de Segurança Náutica, possuindo, também, um docente com Mestrado em Gestão do Desporto e com vasta experiência em gestão de projetos e que, conjuntamente com o Diretor, assumirá a coordenação.</w:t>
            </w:r>
            <w:r w:rsidR="00A822CC">
              <w:rPr>
                <w:lang w:val="pt-PT"/>
              </w:rPr>
              <w:t xml:space="preserve"> A esta equipa de docentes de Educação Física juntam-se docentes doutras áreas científicas (Biologia, Química, Línguas, Geografia, Artes Plásticas, Formação Cívica/Filosofia) e d</w:t>
            </w:r>
            <w:r w:rsidR="001F70DE">
              <w:rPr>
                <w:lang w:val="pt-PT"/>
              </w:rPr>
              <w:t>e intervenção (designadamente de</w:t>
            </w:r>
            <w:r w:rsidR="00A822CC">
              <w:rPr>
                <w:lang w:val="pt-PT"/>
              </w:rPr>
              <w:t xml:space="preserve"> professores do 1º Ciclo) e, também, RECURSOS TÉCNICOS EXTERNOS, designadamente TREINADORES diplomados de Canoagem, Vela e Surf e um atleta de alta competição de Canoagem. A resultante de todos estes contributos garante uma equipa muito abrangente e preparada, complementando o saber e a experiência pedagógica, com o domínio técnico e o apoio doutras entidades, que irão prestar colaboração especializada no âmbito da sua intervenç</w:t>
            </w:r>
            <w:r w:rsidR="00717935">
              <w:rPr>
                <w:lang w:val="pt-PT"/>
              </w:rPr>
              <w:t>ão</w:t>
            </w:r>
            <w:r w:rsidR="00A822CC">
              <w:rPr>
                <w:lang w:val="pt-PT"/>
              </w:rPr>
              <w:t>.</w:t>
            </w:r>
          </w:p>
          <w:p w14:paraId="02476183" w14:textId="2EC1D313" w:rsidR="00840B1F" w:rsidRDefault="003B276B" w:rsidP="0063136E">
            <w:pPr>
              <w:pStyle w:val="SemEspaamento"/>
              <w:rPr>
                <w:lang w:val="pt-PT"/>
              </w:rPr>
            </w:pPr>
            <w:r w:rsidRPr="001E21BF">
              <w:rPr>
                <w:b/>
                <w:sz w:val="24"/>
                <w:lang w:val="pt-PT"/>
              </w:rPr>
              <w:t>7-</w:t>
            </w:r>
            <w:r>
              <w:rPr>
                <w:lang w:val="pt-PT"/>
              </w:rPr>
              <w:t xml:space="preserve">O AEV é o </w:t>
            </w:r>
            <w:r w:rsidR="001F70DE">
              <w:rPr>
                <w:lang w:val="pt-PT"/>
              </w:rPr>
              <w:t>associado nº. 422 da Federação P</w:t>
            </w:r>
            <w:r>
              <w:rPr>
                <w:lang w:val="pt-PT"/>
              </w:rPr>
              <w:t xml:space="preserve">ortuguesa de Canoagem e é a ÚNICA ESCOLA PORTUGUESA com este estatuto, facto que a FP de Canoagem valoriza, atribuindo-lhe um estatuto </w:t>
            </w:r>
            <w:r w:rsidR="00A822CC">
              <w:rPr>
                <w:lang w:val="pt-PT"/>
              </w:rPr>
              <w:t xml:space="preserve"> </w:t>
            </w:r>
            <w:r>
              <w:rPr>
                <w:lang w:val="pt-PT"/>
              </w:rPr>
              <w:t>de “case study”, que tem apoiado (em apoio técnico, em caiaques, em ações de divulgação e em materiais promocionais), pretendendo que este seja um cado de sucesso, que possa ser alargado a outras Escolas Portuguesas. Com efeito, se é na escola que estão as crianças e os jovens, por que não dar a todas, condições para praticar uma base comum e a outros (mais motivados, interessados e com maior aptidão), condiç</w:t>
            </w:r>
            <w:r w:rsidR="00BC37E9">
              <w:rPr>
                <w:lang w:val="pt-PT"/>
              </w:rPr>
              <w:t>ões acrescidas para procurarem outros patamares mais elevados (quer de performance, quer mesmo de realização e de satisfação pessoal)</w:t>
            </w:r>
            <w:r w:rsidR="001E21BF">
              <w:rPr>
                <w:lang w:val="pt-PT"/>
              </w:rPr>
              <w:t>.</w:t>
            </w:r>
          </w:p>
          <w:p w14:paraId="000225B1" w14:textId="77777777" w:rsidR="001E5D75" w:rsidRDefault="001E21BF" w:rsidP="0063136E">
            <w:pPr>
              <w:pStyle w:val="SemEspaamento"/>
              <w:rPr>
                <w:lang w:val="pt-PT"/>
              </w:rPr>
            </w:pPr>
            <w:r w:rsidRPr="001E21BF">
              <w:rPr>
                <w:b/>
                <w:sz w:val="24"/>
                <w:lang w:val="pt-PT"/>
              </w:rPr>
              <w:t xml:space="preserve">8 </w:t>
            </w:r>
            <w:r>
              <w:rPr>
                <w:lang w:val="pt-PT"/>
              </w:rPr>
              <w:t xml:space="preserve">– Pensamos que este projeto é inovador quer enquanto projeto pedagógico, quer enquanto projeto de desenvolvimento desportivo: como projeto pedagógico utiliza as modalidades náuticas para aproximar os jovens da natureza (mar/ria/rio/floresta), fazendo-os gostar destas novas realidades </w:t>
            </w:r>
            <w:r w:rsidR="001C4B09">
              <w:rPr>
                <w:lang w:val="pt-PT"/>
              </w:rPr>
              <w:t xml:space="preserve">e </w:t>
            </w:r>
            <w:r>
              <w:rPr>
                <w:lang w:val="pt-PT"/>
              </w:rPr>
              <w:t>procurando levá-los, seguidamente, a uma análise crítica e a uma intervenção empenhada, na defesa de valores</w:t>
            </w:r>
            <w:r w:rsidR="001C4B09">
              <w:rPr>
                <w:lang w:val="pt-PT"/>
              </w:rPr>
              <w:t xml:space="preserve"> éticos e</w:t>
            </w:r>
            <w:r>
              <w:rPr>
                <w:lang w:val="pt-PT"/>
              </w:rPr>
              <w:t xml:space="preserve"> ambientais</w:t>
            </w:r>
            <w:r w:rsidR="001C4B09">
              <w:rPr>
                <w:lang w:val="pt-PT"/>
              </w:rPr>
              <w:t xml:space="preserve"> e a uma mudança de comportamentos; como projeto desportivo e face a uma situação de vazio, coloca a Escola numa situação de liderança local e de ator relevante e mobilizador (dos jovens, das famílias, das instituições locais –desportivas ou não- e das próprias Federações de modalidade), visando objetivos apenas alcançáveis com muita organização e recursos. </w:t>
            </w:r>
          </w:p>
          <w:p w14:paraId="4529BE98" w14:textId="6D6CAA79" w:rsidR="001E21BF" w:rsidRDefault="001C4B09" w:rsidP="0063136E">
            <w:pPr>
              <w:pStyle w:val="SemEspaamento"/>
              <w:rPr>
                <w:lang w:val="pt-PT"/>
              </w:rPr>
            </w:pPr>
            <w:r w:rsidRPr="001C4B09">
              <w:rPr>
                <w:b/>
                <w:sz w:val="24"/>
                <w:lang w:val="pt-PT"/>
              </w:rPr>
              <w:t xml:space="preserve">9 </w:t>
            </w:r>
            <w:r>
              <w:rPr>
                <w:lang w:val="pt-PT"/>
              </w:rPr>
              <w:t>- Dizia o Prof. Ricardo Machado, Vice-Presidente da Direção da F</w:t>
            </w:r>
            <w:r w:rsidR="00837D79">
              <w:rPr>
                <w:lang w:val="pt-PT"/>
              </w:rPr>
              <w:t xml:space="preserve">ederação </w:t>
            </w:r>
            <w:r>
              <w:rPr>
                <w:lang w:val="pt-PT"/>
              </w:rPr>
              <w:t>P</w:t>
            </w:r>
            <w:r w:rsidR="00837D79">
              <w:rPr>
                <w:lang w:val="pt-PT"/>
              </w:rPr>
              <w:t>ortuguesa</w:t>
            </w:r>
            <w:r>
              <w:rPr>
                <w:lang w:val="pt-PT"/>
              </w:rPr>
              <w:t xml:space="preserve"> de Canoagem, no respetivo Congresso (22 e 23 de Novembro de 2019, em Aveiro): </w:t>
            </w:r>
            <w:r w:rsidR="007A408A">
              <w:rPr>
                <w:lang w:val="pt-PT"/>
              </w:rPr>
              <w:t>“</w:t>
            </w:r>
            <w:r>
              <w:rPr>
                <w:lang w:val="pt-PT"/>
              </w:rPr>
              <w:t xml:space="preserve">os Centros de Formação Desportiva do Desporto </w:t>
            </w:r>
            <w:r w:rsidR="007A408A">
              <w:rPr>
                <w:lang w:val="pt-PT"/>
              </w:rPr>
              <w:t>E</w:t>
            </w:r>
            <w:r>
              <w:rPr>
                <w:lang w:val="pt-PT"/>
              </w:rPr>
              <w:t xml:space="preserve">scolar </w:t>
            </w:r>
            <w:r w:rsidR="007A408A">
              <w:rPr>
                <w:lang w:val="pt-PT"/>
              </w:rPr>
              <w:t>colocaram muitos jovens em Canoagem de lazer, mas não colocaram praticamente ninguém no segmento de competição, que é tão importante para o País”.</w:t>
            </w:r>
          </w:p>
          <w:p w14:paraId="5AE0E89E" w14:textId="7E86D37B" w:rsidR="007A408A" w:rsidRDefault="007A408A" w:rsidP="0063136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COM ESTE PROJETO, PRETENDEMOS ATINGIR AS DUAS ORDENS DE OBJ</w:t>
            </w:r>
            <w:r w:rsidR="001F70DE">
              <w:rPr>
                <w:lang w:val="pt-PT"/>
              </w:rPr>
              <w:t>E</w:t>
            </w:r>
            <w:r>
              <w:rPr>
                <w:lang w:val="pt-PT"/>
              </w:rPr>
              <w:t xml:space="preserve">TIVOS DO DESENVOLVIMENTO DESPORTIVO: a quantidade de praticantes e a qualidade dos resultados </w:t>
            </w:r>
            <w:r w:rsidR="001F70DE">
              <w:rPr>
                <w:lang w:val="pt-PT"/>
              </w:rPr>
              <w:t xml:space="preserve">por parte </w:t>
            </w:r>
            <w:r>
              <w:rPr>
                <w:lang w:val="pt-PT"/>
              </w:rPr>
              <w:t>duma elite.</w:t>
            </w:r>
          </w:p>
          <w:p w14:paraId="01D1FB1B" w14:textId="77777777" w:rsidR="007966E5" w:rsidRDefault="007A408A" w:rsidP="0063136E">
            <w:pPr>
              <w:pStyle w:val="SemEspaamento"/>
              <w:rPr>
                <w:lang w:val="pt-PT"/>
              </w:rPr>
            </w:pPr>
            <w:r w:rsidRPr="007A408A">
              <w:rPr>
                <w:b/>
                <w:sz w:val="24"/>
                <w:lang w:val="pt-PT"/>
              </w:rPr>
              <w:t>10</w:t>
            </w:r>
            <w:r>
              <w:rPr>
                <w:lang w:val="pt-PT"/>
              </w:rPr>
              <w:t xml:space="preserve"> – Por fim, equacionam-se as questões dos recursos: </w:t>
            </w:r>
            <w:r w:rsidR="00837D79">
              <w:rPr>
                <w:lang w:val="pt-PT"/>
              </w:rPr>
              <w:t>o Agrupamento de Escolas de Vagos TEM FEITO MUITO, COM POUCOS RECURSOS, MAS PODE E QUER FAZER MAIS e, para isso, necessita de um acréscimo de meios.</w:t>
            </w:r>
          </w:p>
          <w:p w14:paraId="00B28BE3" w14:textId="613A64F1" w:rsidR="007A408A" w:rsidRDefault="00837D79" w:rsidP="0063136E">
            <w:pPr>
              <w:pStyle w:val="SemEspaamento"/>
              <w:rPr>
                <w:b/>
                <w:lang w:val="pt-PT"/>
              </w:rPr>
            </w:pPr>
            <w:r w:rsidRPr="007966E5">
              <w:rPr>
                <w:b/>
                <w:sz w:val="24"/>
                <w:lang w:val="pt-PT"/>
              </w:rPr>
              <w:t xml:space="preserve"> </w:t>
            </w:r>
            <w:r w:rsidR="007966E5" w:rsidRPr="007966E5">
              <w:rPr>
                <w:b/>
                <w:sz w:val="24"/>
                <w:lang w:val="pt-PT"/>
              </w:rPr>
              <w:t>11</w:t>
            </w:r>
            <w:r w:rsidR="007966E5">
              <w:rPr>
                <w:lang w:val="pt-PT"/>
              </w:rPr>
              <w:t xml:space="preserve"> - </w:t>
            </w:r>
            <w:r>
              <w:rPr>
                <w:lang w:val="pt-PT"/>
              </w:rPr>
              <w:t>Em 2015, quando se apresentou a candidatura a CFD, não existia nada (nenhuma instalação, nenhuma embarcação, nem sequer um remo, ou um colete</w:t>
            </w:r>
            <w:r w:rsidR="007966E5">
              <w:rPr>
                <w:lang w:val="pt-PT"/>
              </w:rPr>
              <w:t xml:space="preserve"> de flutuabilidade</w:t>
            </w:r>
            <w:r w:rsidR="00452162">
              <w:rPr>
                <w:lang w:val="pt-PT"/>
              </w:rPr>
              <w:t>. Zero absoluto)</w:t>
            </w:r>
            <w:r w:rsidR="007966E5">
              <w:rPr>
                <w:lang w:val="pt-PT"/>
              </w:rPr>
              <w:t>.</w:t>
            </w:r>
            <w:r>
              <w:rPr>
                <w:lang w:val="pt-PT"/>
              </w:rPr>
              <w:t xml:space="preserve"> </w:t>
            </w:r>
            <w:r w:rsidR="007966E5">
              <w:rPr>
                <w:lang w:val="pt-PT"/>
              </w:rPr>
              <w:t>D</w:t>
            </w:r>
            <w:r w:rsidR="00452162">
              <w:rPr>
                <w:lang w:val="pt-PT"/>
              </w:rPr>
              <w:t>urante 5 anos, hou</w:t>
            </w:r>
            <w:r w:rsidR="007966E5">
              <w:rPr>
                <w:lang w:val="pt-PT"/>
              </w:rPr>
              <w:t xml:space="preserve">ve o apoio do Desporto Escolar (através duma gestão muito rigorosa e de algumas </w:t>
            </w:r>
            <w:r w:rsidR="007966E5">
              <w:rPr>
                <w:lang w:val="pt-PT"/>
              </w:rPr>
              <w:lastRenderedPageBreak/>
              <w:t>poupanças</w:t>
            </w:r>
            <w:r w:rsidR="00452162">
              <w:rPr>
                <w:lang w:val="pt-PT"/>
              </w:rPr>
              <w:t>,</w:t>
            </w:r>
            <w:r w:rsidR="00246728">
              <w:rPr>
                <w:lang w:val="pt-PT"/>
              </w:rPr>
              <w:t xml:space="preserve"> transferir</w:t>
            </w:r>
            <w:r w:rsidR="00DA31D2">
              <w:rPr>
                <w:lang w:val="pt-PT"/>
              </w:rPr>
              <w:t>a</w:t>
            </w:r>
            <w:r w:rsidR="00452162">
              <w:rPr>
                <w:lang w:val="pt-PT"/>
              </w:rPr>
              <w:t>m-se alguns meios</w:t>
            </w:r>
            <w:r w:rsidR="007966E5">
              <w:rPr>
                <w:lang w:val="pt-PT"/>
              </w:rPr>
              <w:t>) e do Projeto dos CFD (via Ministério do Mar, com cerca de 15.000 €uros</w:t>
            </w:r>
            <w:r w:rsidR="009C6F17">
              <w:rPr>
                <w:lang w:val="pt-PT"/>
              </w:rPr>
              <w:t>, em 4 anos</w:t>
            </w:r>
            <w:r w:rsidR="007966E5">
              <w:rPr>
                <w:lang w:val="pt-PT"/>
              </w:rPr>
              <w:t>)</w:t>
            </w:r>
            <w:r w:rsidR="00DA31D2">
              <w:rPr>
                <w:lang w:val="pt-PT"/>
              </w:rPr>
              <w:t>, mas atualmente já se</w:t>
            </w:r>
            <w:r w:rsidR="007966E5">
              <w:rPr>
                <w:lang w:val="pt-PT"/>
              </w:rPr>
              <w:t xml:space="preserve"> possui um património entre 35 e 40 mil euros, obtido, sobretudo, por acordos com as Federações, aquisições vantajosas de equipamentos usados (por exemplo, adquiriu-se em </w:t>
            </w:r>
            <w:r w:rsidR="009C6F17">
              <w:rPr>
                <w:lang w:val="pt-PT"/>
              </w:rPr>
              <w:t>F</w:t>
            </w:r>
            <w:r w:rsidR="007966E5">
              <w:rPr>
                <w:lang w:val="pt-PT"/>
              </w:rPr>
              <w:t xml:space="preserve">rança um Veleiro Laser-Pico por 970 €uros, quando o custo em Portugal, em estado novo, </w:t>
            </w:r>
            <w:r w:rsidR="009C6F17">
              <w:rPr>
                <w:lang w:val="pt-PT"/>
              </w:rPr>
              <w:t>é praticamente</w:t>
            </w:r>
            <w:r w:rsidR="007966E5">
              <w:rPr>
                <w:lang w:val="pt-PT"/>
              </w:rPr>
              <w:t xml:space="preserve"> 4 vezes superior) e de alguns donativos de particulares </w:t>
            </w:r>
            <w:r w:rsidR="00DA31D2">
              <w:rPr>
                <w:lang w:val="pt-PT"/>
              </w:rPr>
              <w:t xml:space="preserve">(por exemplo, 10 caiaques usados, que foram recuperados por nós e um Veleiro 420) </w:t>
            </w:r>
            <w:r w:rsidR="007966E5">
              <w:rPr>
                <w:lang w:val="pt-PT"/>
              </w:rPr>
              <w:t>e de Empresas locais</w:t>
            </w:r>
            <w:r w:rsidR="007966E5" w:rsidRPr="00835698">
              <w:rPr>
                <w:b/>
                <w:lang w:val="pt-PT"/>
              </w:rPr>
              <w:t>. Há um protocolo com a Associação Empresarial de Vagos</w:t>
            </w:r>
            <w:r w:rsidR="00835698">
              <w:rPr>
                <w:b/>
                <w:lang w:val="pt-PT"/>
              </w:rPr>
              <w:t xml:space="preserve"> (</w:t>
            </w:r>
            <w:r w:rsidR="009C6F17">
              <w:rPr>
                <w:b/>
                <w:lang w:val="pt-PT"/>
              </w:rPr>
              <w:t xml:space="preserve">consultar </w:t>
            </w:r>
            <w:r w:rsidR="00835698">
              <w:rPr>
                <w:b/>
                <w:lang w:val="pt-PT"/>
              </w:rPr>
              <w:t>flyer anexo)</w:t>
            </w:r>
            <w:r w:rsidR="007966E5" w:rsidRPr="00835698">
              <w:rPr>
                <w:b/>
                <w:lang w:val="pt-PT"/>
              </w:rPr>
              <w:t>, para mediar o contacto do AEV com as Empresas suas associadas; no entanto, as Empresas pretendem que o projeto se inicie por si próprio e só depois se dispor</w:t>
            </w:r>
            <w:r w:rsidR="009C6F17">
              <w:rPr>
                <w:b/>
                <w:lang w:val="pt-PT"/>
              </w:rPr>
              <w:t>ão a colaborar e a financiá-lo, quando a sua visibilidade for garantida</w:t>
            </w:r>
            <w:r w:rsidR="00835698">
              <w:rPr>
                <w:b/>
                <w:lang w:val="pt-PT"/>
              </w:rPr>
              <w:t>.</w:t>
            </w:r>
          </w:p>
          <w:p w14:paraId="2772ED96" w14:textId="785EFD1C" w:rsidR="009C6F17" w:rsidRPr="009C6F17" w:rsidRDefault="009C6F17" w:rsidP="0063136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Sendo necessário manter os Centros Náuticos abertos no fim-de-semana e tendo de pagar a técnicos e adquirir material náutico, é por isso que a verba que resultar desta candidatura, mesmo que nos limites mínimos, corresponde a um contributo significativo para a sua implementação, uma vez que admitimos que os apoios das Empresas locais se concretizarão.</w:t>
            </w:r>
          </w:p>
          <w:p w14:paraId="7CE0996F" w14:textId="573D5EA8" w:rsidR="00BD7065" w:rsidRPr="00877CD3" w:rsidRDefault="00452162" w:rsidP="0063136E">
            <w:pPr>
              <w:pStyle w:val="SemEspaamento"/>
              <w:rPr>
                <w:b/>
                <w:lang w:val="pt-PT"/>
              </w:rPr>
            </w:pPr>
            <w:r w:rsidRPr="00452162">
              <w:rPr>
                <w:b/>
                <w:sz w:val="24"/>
                <w:lang w:val="pt-PT"/>
              </w:rPr>
              <w:t>12</w:t>
            </w:r>
            <w:r>
              <w:rPr>
                <w:lang w:val="pt-PT"/>
              </w:rPr>
              <w:t xml:space="preserve"> </w:t>
            </w:r>
            <w:r w:rsidR="00DA31D2">
              <w:rPr>
                <w:lang w:val="pt-PT"/>
              </w:rPr>
              <w:t>–</w:t>
            </w:r>
            <w:r>
              <w:rPr>
                <w:lang w:val="pt-PT"/>
              </w:rPr>
              <w:t xml:space="preserve"> </w:t>
            </w:r>
            <w:r w:rsidR="00DA31D2">
              <w:rPr>
                <w:lang w:val="pt-PT"/>
              </w:rPr>
              <w:t xml:space="preserve">Para concluir: o projeto apresentado, em nossa opinião, </w:t>
            </w:r>
            <w:r w:rsidR="00DA31D2" w:rsidRPr="00877CD3">
              <w:rPr>
                <w:b/>
                <w:lang w:val="pt-PT"/>
              </w:rPr>
              <w:t>apresenta-se técnica e concetualmente estruturado, possui os recursos humanos e materiais suficientes, embora mínimos, existe uma base de trabalho e um histórico com 5 anos e, manifestamente, corresponde a uma necessidade local e, conjugado com a ação pedagógica do Agrupamento de Escolas de Vagos (enquanto Escola Azul), pode induzir novos comportamentos e novas formas de “olhar” o Oceano.</w:t>
            </w:r>
          </w:p>
          <w:p w14:paraId="717C0D77" w14:textId="4CBBFFFD" w:rsidR="00775547" w:rsidRPr="00FE2F62" w:rsidRDefault="00775547" w:rsidP="003804A2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541E9884" w14:textId="3F47B2C1" w:rsidR="00850299" w:rsidRPr="00775547" w:rsidRDefault="00850299" w:rsidP="00775547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</w:p>
    <w:sectPr w:rsidR="00850299" w:rsidRPr="00775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266FA" w14:textId="77777777" w:rsidR="00104AF7" w:rsidRDefault="00104AF7" w:rsidP="00237CB8">
      <w:pPr>
        <w:spacing w:after="0" w:line="240" w:lineRule="auto"/>
      </w:pPr>
      <w:r>
        <w:separator/>
      </w:r>
    </w:p>
  </w:endnote>
  <w:endnote w:type="continuationSeparator" w:id="0">
    <w:p w14:paraId="7654206B" w14:textId="77777777" w:rsidR="00104AF7" w:rsidRDefault="00104AF7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B6FC5" w14:textId="77777777" w:rsidR="00104AF7" w:rsidRDefault="00104A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A8748" w14:textId="77777777" w:rsidR="00104AF7" w:rsidRDefault="00104AF7" w:rsidP="006B6A7B">
    <w:pPr>
      <w:pStyle w:val="PORTOPIAFOOTER"/>
      <w:rPr>
        <w:rStyle w:val="Nmerodepgina"/>
      </w:rPr>
    </w:pPr>
    <w:r>
      <w:rPr>
        <w:noProof/>
        <w:lang w:val="pt-PT" w:eastAsia="pt-PT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754C2F27" wp14:editId="06B9D1E6">
              <wp:simplePos x="0" y="0"/>
              <wp:positionH relativeFrom="margin">
                <wp:align>center</wp:align>
              </wp:positionH>
              <wp:positionV relativeFrom="paragraph">
                <wp:posOffset>82549</wp:posOffset>
              </wp:positionV>
              <wp:extent cx="429895" cy="0"/>
              <wp:effectExtent l="0" t="0" r="27305" b="2540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298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18C39E" id="Straight Connector 1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6.5pt" to="33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" strokecolor="black [3213]" strokeweight=".25pt">
              <v:stroke joinstyle="miter"/>
              <o:lock v:ext="edit" shapetype="f"/>
              <w10:wrap anchorx="margin"/>
            </v:line>
          </w:pict>
        </mc:Fallback>
      </mc:AlternateContent>
    </w:r>
  </w:p>
  <w:p w14:paraId="39B484E3" w14:textId="1FE431FE" w:rsidR="00104AF7" w:rsidRPr="00CF1031" w:rsidRDefault="00104AF7" w:rsidP="006B6A7B">
    <w:pPr>
      <w:pStyle w:val="PORTOPIAFOO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61571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E1967" w14:textId="01A80303" w:rsidR="00104AF7" w:rsidRDefault="00104AF7" w:rsidP="00D92578">
    <w:pPr>
      <w:pStyle w:val="Rodap"/>
      <w:jc w:val="right"/>
    </w:pPr>
    <w:r>
      <w:rPr>
        <w:noProof/>
        <w:lang w:val="pt-PT" w:eastAsia="pt-PT"/>
      </w:rPr>
      <w:drawing>
        <wp:inline distT="0" distB="0" distL="0" distR="0" wp14:anchorId="25884609" wp14:editId="02DB5A89">
          <wp:extent cx="2514729" cy="368319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ptura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729" cy="368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588C5" w14:textId="77777777" w:rsidR="00104AF7" w:rsidRDefault="00104AF7" w:rsidP="00237CB8">
      <w:pPr>
        <w:spacing w:after="0" w:line="240" w:lineRule="auto"/>
      </w:pPr>
      <w:r>
        <w:separator/>
      </w:r>
    </w:p>
  </w:footnote>
  <w:footnote w:type="continuationSeparator" w:id="0">
    <w:p w14:paraId="693E000C" w14:textId="77777777" w:rsidR="00104AF7" w:rsidRDefault="00104AF7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8B2C" w14:textId="77777777" w:rsidR="00104AF7" w:rsidRDefault="00104A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5" w:type="dxa"/>
      <w:tblInd w:w="-993" w:type="dxa"/>
      <w:tblLook w:val="04A0" w:firstRow="1" w:lastRow="0" w:firstColumn="1" w:lastColumn="0" w:noHBand="0" w:noVBand="1"/>
    </w:tblPr>
    <w:tblGrid>
      <w:gridCol w:w="7635"/>
      <w:gridCol w:w="2820"/>
    </w:tblGrid>
    <w:tr w:rsidR="00104AF7" w:rsidRPr="00B114A7" w14:paraId="7D5D95A4" w14:textId="77777777" w:rsidTr="006B6A7B">
      <w:trPr>
        <w:trHeight w:val="673"/>
      </w:trPr>
      <w:tc>
        <w:tcPr>
          <w:tcW w:w="7635" w:type="dxa"/>
          <w:tcBorders>
            <w:right w:val="single" w:sz="4" w:space="0" w:color="auto"/>
          </w:tcBorders>
          <w:vAlign w:val="center"/>
        </w:tcPr>
        <w:p w14:paraId="660784DE" w14:textId="77777777" w:rsidR="00104AF7" w:rsidRPr="000F3FE6" w:rsidRDefault="00104AF7" w:rsidP="000F3FE6">
          <w:pPr>
            <w:pStyle w:val="COVERLAB1"/>
            <w:jc w:val="right"/>
            <w:rPr>
              <w:b/>
              <w:color w:val="auto"/>
              <w:lang w:val="pt-PT"/>
            </w:rPr>
          </w:pPr>
          <w:r w:rsidRPr="000F3FE6">
            <w:rPr>
              <w:b/>
              <w:color w:val="auto"/>
              <w:lang w:val="pt-PT"/>
            </w:rPr>
            <w:t>Memória Descritiva</w:t>
          </w:r>
        </w:p>
      </w:tc>
      <w:tc>
        <w:tcPr>
          <w:tcW w:w="2820" w:type="dxa"/>
          <w:tcBorders>
            <w:left w:val="single" w:sz="4" w:space="0" w:color="auto"/>
          </w:tcBorders>
          <w:vAlign w:val="center"/>
        </w:tcPr>
        <w:p w14:paraId="49813867" w14:textId="53136B06" w:rsidR="00104AF7" w:rsidRPr="00B114A7" w:rsidRDefault="00B61571" w:rsidP="00B61571">
          <w:pPr>
            <w:pStyle w:val="COVERLAB1"/>
            <w:rPr>
              <w:color w:val="auto"/>
              <w:lang w:val="pt-PT"/>
            </w:rPr>
          </w:pPr>
          <w:r>
            <w:rPr>
              <w:b/>
              <w:color w:val="767171" w:themeColor="background2" w:themeShade="80"/>
              <w:lang w:val="pt-PT"/>
            </w:rPr>
            <w:t>AEV – Clube Náutico</w:t>
          </w:r>
          <w:bookmarkStart w:id="0" w:name="_GoBack"/>
          <w:bookmarkEnd w:id="0"/>
        </w:p>
      </w:tc>
    </w:tr>
  </w:tbl>
  <w:p w14:paraId="0A42A6B3" w14:textId="77777777" w:rsidR="00104AF7" w:rsidRPr="00854B5A" w:rsidRDefault="00104AF7" w:rsidP="006B6A7B">
    <w:pPr>
      <w:pStyle w:val="Cabealho"/>
      <w:jc w:val="center"/>
      <w:rPr>
        <w:b/>
        <w:lang w:val="pt-PT"/>
      </w:rPr>
    </w:pPr>
  </w:p>
  <w:p w14:paraId="3A01C6B8" w14:textId="77777777" w:rsidR="00104AF7" w:rsidRPr="00854B5A" w:rsidRDefault="00104AF7" w:rsidP="006B6A7B">
    <w:pPr>
      <w:pStyle w:val="Cabealho"/>
      <w:jc w:val="center"/>
      <w:rPr>
        <w:b/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BF88" w14:textId="115FE238" w:rsidR="00104AF7" w:rsidRDefault="00104AF7" w:rsidP="00CF4B78">
    <w:pPr>
      <w:pStyle w:val="Cabealho"/>
      <w:jc w:val="center"/>
    </w:pPr>
    <w:r>
      <w:rPr>
        <w:rFonts w:ascii="Verdana" w:hAnsi="Verdana"/>
        <w:i/>
        <w:noProof/>
        <w:color w:val="2F5496" w:themeColor="accent1" w:themeShade="BF"/>
        <w:sz w:val="18"/>
        <w:szCs w:val="18"/>
        <w:lang w:val="pt-PT" w:eastAsia="pt-PT"/>
      </w:rPr>
      <w:drawing>
        <wp:inline distT="0" distB="0" distL="0" distR="0" wp14:anchorId="26762934" wp14:editId="1E1785D6">
          <wp:extent cx="5671185" cy="991273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991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09C4"/>
    <w:multiLevelType w:val="hybridMultilevel"/>
    <w:tmpl w:val="07AA69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79A8"/>
    <w:multiLevelType w:val="hybridMultilevel"/>
    <w:tmpl w:val="4E5690A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05C6"/>
    <w:multiLevelType w:val="hybridMultilevel"/>
    <w:tmpl w:val="33E670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4919"/>
    <w:multiLevelType w:val="hybridMultilevel"/>
    <w:tmpl w:val="AFA4A4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38CF"/>
    <w:multiLevelType w:val="hybridMultilevel"/>
    <w:tmpl w:val="F21247A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654B8"/>
    <w:multiLevelType w:val="hybridMultilevel"/>
    <w:tmpl w:val="15E2FD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0533C"/>
    <w:multiLevelType w:val="hybridMultilevel"/>
    <w:tmpl w:val="99245F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505EE"/>
    <w:multiLevelType w:val="multilevel"/>
    <w:tmpl w:val="4B2428D6"/>
    <w:lvl w:ilvl="0">
      <w:start w:val="1"/>
      <w:numFmt w:val="decimal"/>
      <w:pStyle w:val="Cabealh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65316"/>
    <w:multiLevelType w:val="hybridMultilevel"/>
    <w:tmpl w:val="F3129D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71CBB"/>
    <w:multiLevelType w:val="hybridMultilevel"/>
    <w:tmpl w:val="E1FC15F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906AC"/>
    <w:multiLevelType w:val="hybridMultilevel"/>
    <w:tmpl w:val="60C005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D1B36"/>
    <w:multiLevelType w:val="hybridMultilevel"/>
    <w:tmpl w:val="28548E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B8"/>
    <w:rsid w:val="000043FB"/>
    <w:rsid w:val="00013073"/>
    <w:rsid w:val="00013167"/>
    <w:rsid w:val="00013895"/>
    <w:rsid w:val="000170A1"/>
    <w:rsid w:val="00023B32"/>
    <w:rsid w:val="00023C1C"/>
    <w:rsid w:val="000314B6"/>
    <w:rsid w:val="00042665"/>
    <w:rsid w:val="00042AA3"/>
    <w:rsid w:val="00042CCB"/>
    <w:rsid w:val="00042FA4"/>
    <w:rsid w:val="00053575"/>
    <w:rsid w:val="00056075"/>
    <w:rsid w:val="000602DD"/>
    <w:rsid w:val="00065FC0"/>
    <w:rsid w:val="0007129D"/>
    <w:rsid w:val="00071AA8"/>
    <w:rsid w:val="00074432"/>
    <w:rsid w:val="000770F0"/>
    <w:rsid w:val="0008167E"/>
    <w:rsid w:val="0008303C"/>
    <w:rsid w:val="000906E2"/>
    <w:rsid w:val="00092482"/>
    <w:rsid w:val="000935CE"/>
    <w:rsid w:val="000975F4"/>
    <w:rsid w:val="000A1DCE"/>
    <w:rsid w:val="000A4423"/>
    <w:rsid w:val="000B3739"/>
    <w:rsid w:val="000B5008"/>
    <w:rsid w:val="000D19A2"/>
    <w:rsid w:val="000D36CA"/>
    <w:rsid w:val="000D7465"/>
    <w:rsid w:val="000E091C"/>
    <w:rsid w:val="000E4A10"/>
    <w:rsid w:val="000F23B7"/>
    <w:rsid w:val="000F3FE6"/>
    <w:rsid w:val="001044A9"/>
    <w:rsid w:val="00104AF7"/>
    <w:rsid w:val="0010556E"/>
    <w:rsid w:val="00106106"/>
    <w:rsid w:val="00116B95"/>
    <w:rsid w:val="00120C41"/>
    <w:rsid w:val="00121DB8"/>
    <w:rsid w:val="001258D2"/>
    <w:rsid w:val="00127C1E"/>
    <w:rsid w:val="00130546"/>
    <w:rsid w:val="00130674"/>
    <w:rsid w:val="00136CEB"/>
    <w:rsid w:val="0013786D"/>
    <w:rsid w:val="00140D5A"/>
    <w:rsid w:val="0014358B"/>
    <w:rsid w:val="0014627A"/>
    <w:rsid w:val="00152859"/>
    <w:rsid w:val="00153522"/>
    <w:rsid w:val="001544DE"/>
    <w:rsid w:val="0016556D"/>
    <w:rsid w:val="00165C78"/>
    <w:rsid w:val="00170553"/>
    <w:rsid w:val="00170DA0"/>
    <w:rsid w:val="00185186"/>
    <w:rsid w:val="001853B0"/>
    <w:rsid w:val="00190C2A"/>
    <w:rsid w:val="00192485"/>
    <w:rsid w:val="00195B50"/>
    <w:rsid w:val="001A5288"/>
    <w:rsid w:val="001B6C52"/>
    <w:rsid w:val="001B7BC4"/>
    <w:rsid w:val="001C4889"/>
    <w:rsid w:val="001C4B09"/>
    <w:rsid w:val="001D6790"/>
    <w:rsid w:val="001E21BF"/>
    <w:rsid w:val="001E5703"/>
    <w:rsid w:val="001E5D75"/>
    <w:rsid w:val="001F153E"/>
    <w:rsid w:val="001F1A63"/>
    <w:rsid w:val="001F576B"/>
    <w:rsid w:val="001F5E5F"/>
    <w:rsid w:val="001F70DE"/>
    <w:rsid w:val="002001BD"/>
    <w:rsid w:val="00200C0D"/>
    <w:rsid w:val="00202CA8"/>
    <w:rsid w:val="00210836"/>
    <w:rsid w:val="00216178"/>
    <w:rsid w:val="0022074C"/>
    <w:rsid w:val="002238C5"/>
    <w:rsid w:val="0023024C"/>
    <w:rsid w:val="002318F2"/>
    <w:rsid w:val="00233CCA"/>
    <w:rsid w:val="00235AF9"/>
    <w:rsid w:val="00235BED"/>
    <w:rsid w:val="0023652C"/>
    <w:rsid w:val="00237CB8"/>
    <w:rsid w:val="002408AE"/>
    <w:rsid w:val="00246728"/>
    <w:rsid w:val="00253747"/>
    <w:rsid w:val="002663BF"/>
    <w:rsid w:val="002675DA"/>
    <w:rsid w:val="00281124"/>
    <w:rsid w:val="0028377C"/>
    <w:rsid w:val="00283A12"/>
    <w:rsid w:val="002849C3"/>
    <w:rsid w:val="00292006"/>
    <w:rsid w:val="00292143"/>
    <w:rsid w:val="002946EC"/>
    <w:rsid w:val="002A00B6"/>
    <w:rsid w:val="002A0420"/>
    <w:rsid w:val="002A0630"/>
    <w:rsid w:val="002A06DB"/>
    <w:rsid w:val="002A473E"/>
    <w:rsid w:val="002A4C4A"/>
    <w:rsid w:val="002A6351"/>
    <w:rsid w:val="002B1354"/>
    <w:rsid w:val="002B2E08"/>
    <w:rsid w:val="002B3A41"/>
    <w:rsid w:val="002B6173"/>
    <w:rsid w:val="002B6B34"/>
    <w:rsid w:val="002B7ECE"/>
    <w:rsid w:val="002C0E4A"/>
    <w:rsid w:val="002C433D"/>
    <w:rsid w:val="002C4908"/>
    <w:rsid w:val="002C7E04"/>
    <w:rsid w:val="002D1A1F"/>
    <w:rsid w:val="002D483A"/>
    <w:rsid w:val="002E6DDB"/>
    <w:rsid w:val="002E6DF0"/>
    <w:rsid w:val="002F246C"/>
    <w:rsid w:val="002F3D93"/>
    <w:rsid w:val="002F4918"/>
    <w:rsid w:val="002F762E"/>
    <w:rsid w:val="003065CC"/>
    <w:rsid w:val="00327FFE"/>
    <w:rsid w:val="00331ADF"/>
    <w:rsid w:val="00332563"/>
    <w:rsid w:val="00341EB2"/>
    <w:rsid w:val="00343ED8"/>
    <w:rsid w:val="003531B4"/>
    <w:rsid w:val="003610E4"/>
    <w:rsid w:val="0036212E"/>
    <w:rsid w:val="00375F5A"/>
    <w:rsid w:val="00377AF4"/>
    <w:rsid w:val="003804A2"/>
    <w:rsid w:val="00397DF3"/>
    <w:rsid w:val="003A2C3B"/>
    <w:rsid w:val="003A7064"/>
    <w:rsid w:val="003B276B"/>
    <w:rsid w:val="003B5D1D"/>
    <w:rsid w:val="003C5EF7"/>
    <w:rsid w:val="003C6C99"/>
    <w:rsid w:val="003D330C"/>
    <w:rsid w:val="003D3488"/>
    <w:rsid w:val="003D3C75"/>
    <w:rsid w:val="003D6319"/>
    <w:rsid w:val="003D63D8"/>
    <w:rsid w:val="003D7981"/>
    <w:rsid w:val="003E0C19"/>
    <w:rsid w:val="003E340B"/>
    <w:rsid w:val="003E6F6D"/>
    <w:rsid w:val="003F2EBE"/>
    <w:rsid w:val="003F508C"/>
    <w:rsid w:val="00404DED"/>
    <w:rsid w:val="00406E31"/>
    <w:rsid w:val="00411CA8"/>
    <w:rsid w:val="0041336E"/>
    <w:rsid w:val="00414204"/>
    <w:rsid w:val="00415766"/>
    <w:rsid w:val="00415A23"/>
    <w:rsid w:val="00415D91"/>
    <w:rsid w:val="0041605C"/>
    <w:rsid w:val="004161C0"/>
    <w:rsid w:val="00417677"/>
    <w:rsid w:val="004209CA"/>
    <w:rsid w:val="00421C4D"/>
    <w:rsid w:val="00421FA2"/>
    <w:rsid w:val="00435934"/>
    <w:rsid w:val="00452162"/>
    <w:rsid w:val="00452F60"/>
    <w:rsid w:val="004647D2"/>
    <w:rsid w:val="00465F63"/>
    <w:rsid w:val="004734BA"/>
    <w:rsid w:val="00474F9C"/>
    <w:rsid w:val="00485DB9"/>
    <w:rsid w:val="00494504"/>
    <w:rsid w:val="004A031C"/>
    <w:rsid w:val="004A0E39"/>
    <w:rsid w:val="004A6D11"/>
    <w:rsid w:val="004B233A"/>
    <w:rsid w:val="004B4D8D"/>
    <w:rsid w:val="004C3F91"/>
    <w:rsid w:val="004D3520"/>
    <w:rsid w:val="004D4156"/>
    <w:rsid w:val="004D5AEC"/>
    <w:rsid w:val="004E311C"/>
    <w:rsid w:val="004E51BF"/>
    <w:rsid w:val="004F04B6"/>
    <w:rsid w:val="004F21A5"/>
    <w:rsid w:val="004F283E"/>
    <w:rsid w:val="004F6B28"/>
    <w:rsid w:val="005001C8"/>
    <w:rsid w:val="00502716"/>
    <w:rsid w:val="00503C58"/>
    <w:rsid w:val="005043D7"/>
    <w:rsid w:val="00505B02"/>
    <w:rsid w:val="00511D1F"/>
    <w:rsid w:val="00514F92"/>
    <w:rsid w:val="00522788"/>
    <w:rsid w:val="005235BA"/>
    <w:rsid w:val="005257B6"/>
    <w:rsid w:val="00536A02"/>
    <w:rsid w:val="00537500"/>
    <w:rsid w:val="00537DCB"/>
    <w:rsid w:val="00540AD0"/>
    <w:rsid w:val="00541BE0"/>
    <w:rsid w:val="005527F5"/>
    <w:rsid w:val="00554EA4"/>
    <w:rsid w:val="005569C9"/>
    <w:rsid w:val="00556D8E"/>
    <w:rsid w:val="00560FA5"/>
    <w:rsid w:val="00563B84"/>
    <w:rsid w:val="00564037"/>
    <w:rsid w:val="00564334"/>
    <w:rsid w:val="00567A04"/>
    <w:rsid w:val="00572C7F"/>
    <w:rsid w:val="00577279"/>
    <w:rsid w:val="00577C85"/>
    <w:rsid w:val="0058145D"/>
    <w:rsid w:val="0058373B"/>
    <w:rsid w:val="00584460"/>
    <w:rsid w:val="00584FED"/>
    <w:rsid w:val="00587E40"/>
    <w:rsid w:val="005963B6"/>
    <w:rsid w:val="005A4876"/>
    <w:rsid w:val="005B0313"/>
    <w:rsid w:val="005B0F8D"/>
    <w:rsid w:val="005B4328"/>
    <w:rsid w:val="005C1C1C"/>
    <w:rsid w:val="005C532A"/>
    <w:rsid w:val="005C5BD4"/>
    <w:rsid w:val="005C5E3B"/>
    <w:rsid w:val="005D0D03"/>
    <w:rsid w:val="005D5D22"/>
    <w:rsid w:val="005D68F2"/>
    <w:rsid w:val="005E1346"/>
    <w:rsid w:val="005E2F10"/>
    <w:rsid w:val="005E37FA"/>
    <w:rsid w:val="005E3E4D"/>
    <w:rsid w:val="005E4732"/>
    <w:rsid w:val="005F1D40"/>
    <w:rsid w:val="005F24A2"/>
    <w:rsid w:val="005F486E"/>
    <w:rsid w:val="005F520B"/>
    <w:rsid w:val="005F5DC2"/>
    <w:rsid w:val="005F6506"/>
    <w:rsid w:val="00601DE3"/>
    <w:rsid w:val="00604B80"/>
    <w:rsid w:val="00607CDB"/>
    <w:rsid w:val="006161AB"/>
    <w:rsid w:val="006174C3"/>
    <w:rsid w:val="00617DFB"/>
    <w:rsid w:val="006216DE"/>
    <w:rsid w:val="00622209"/>
    <w:rsid w:val="00622B07"/>
    <w:rsid w:val="0063136E"/>
    <w:rsid w:val="00644930"/>
    <w:rsid w:val="00645B9D"/>
    <w:rsid w:val="00656337"/>
    <w:rsid w:val="00657A19"/>
    <w:rsid w:val="00672A9C"/>
    <w:rsid w:val="0067457E"/>
    <w:rsid w:val="00677159"/>
    <w:rsid w:val="00680C7E"/>
    <w:rsid w:val="0069244C"/>
    <w:rsid w:val="00693786"/>
    <w:rsid w:val="00693D53"/>
    <w:rsid w:val="00696422"/>
    <w:rsid w:val="006A0CCD"/>
    <w:rsid w:val="006B3465"/>
    <w:rsid w:val="006B66E8"/>
    <w:rsid w:val="006B6A7B"/>
    <w:rsid w:val="006C44F6"/>
    <w:rsid w:val="006C55B3"/>
    <w:rsid w:val="006C639E"/>
    <w:rsid w:val="006D62CA"/>
    <w:rsid w:val="006E23FF"/>
    <w:rsid w:val="006F1337"/>
    <w:rsid w:val="006F1D8B"/>
    <w:rsid w:val="006F3015"/>
    <w:rsid w:val="006F382D"/>
    <w:rsid w:val="006F5A44"/>
    <w:rsid w:val="006F5E0F"/>
    <w:rsid w:val="00701156"/>
    <w:rsid w:val="00702147"/>
    <w:rsid w:val="007154B9"/>
    <w:rsid w:val="00715EB0"/>
    <w:rsid w:val="00717935"/>
    <w:rsid w:val="007220A8"/>
    <w:rsid w:val="00722C59"/>
    <w:rsid w:val="007279D5"/>
    <w:rsid w:val="00727D84"/>
    <w:rsid w:val="00735D48"/>
    <w:rsid w:val="00736AE5"/>
    <w:rsid w:val="007432E8"/>
    <w:rsid w:val="00744E2D"/>
    <w:rsid w:val="00744FDD"/>
    <w:rsid w:val="007476B9"/>
    <w:rsid w:val="00754862"/>
    <w:rsid w:val="00756D73"/>
    <w:rsid w:val="00757CD0"/>
    <w:rsid w:val="007632C5"/>
    <w:rsid w:val="00765025"/>
    <w:rsid w:val="00767C59"/>
    <w:rsid w:val="007753CA"/>
    <w:rsid w:val="00775547"/>
    <w:rsid w:val="007767EA"/>
    <w:rsid w:val="007774F0"/>
    <w:rsid w:val="00784A34"/>
    <w:rsid w:val="00784A92"/>
    <w:rsid w:val="00787368"/>
    <w:rsid w:val="007903AE"/>
    <w:rsid w:val="00792E59"/>
    <w:rsid w:val="007966E5"/>
    <w:rsid w:val="00797F95"/>
    <w:rsid w:val="007A24DF"/>
    <w:rsid w:val="007A408A"/>
    <w:rsid w:val="007A4F4D"/>
    <w:rsid w:val="007A5854"/>
    <w:rsid w:val="007B1028"/>
    <w:rsid w:val="007B1A6B"/>
    <w:rsid w:val="007B7883"/>
    <w:rsid w:val="007C2521"/>
    <w:rsid w:val="007D7211"/>
    <w:rsid w:val="007F0C6B"/>
    <w:rsid w:val="007F34EA"/>
    <w:rsid w:val="007F64EC"/>
    <w:rsid w:val="007F6EFC"/>
    <w:rsid w:val="007F792D"/>
    <w:rsid w:val="00800869"/>
    <w:rsid w:val="00802D7C"/>
    <w:rsid w:val="0080442B"/>
    <w:rsid w:val="008058AD"/>
    <w:rsid w:val="00805A64"/>
    <w:rsid w:val="00810336"/>
    <w:rsid w:val="008208EF"/>
    <w:rsid w:val="008213F2"/>
    <w:rsid w:val="008221E6"/>
    <w:rsid w:val="0082321F"/>
    <w:rsid w:val="00826432"/>
    <w:rsid w:val="00835698"/>
    <w:rsid w:val="00837D79"/>
    <w:rsid w:val="00840B1F"/>
    <w:rsid w:val="00840EEB"/>
    <w:rsid w:val="00845BB7"/>
    <w:rsid w:val="00850299"/>
    <w:rsid w:val="008506A5"/>
    <w:rsid w:val="0085581D"/>
    <w:rsid w:val="0086745B"/>
    <w:rsid w:val="00873098"/>
    <w:rsid w:val="00875A72"/>
    <w:rsid w:val="00877CD3"/>
    <w:rsid w:val="008803FD"/>
    <w:rsid w:val="00880615"/>
    <w:rsid w:val="00890916"/>
    <w:rsid w:val="00897783"/>
    <w:rsid w:val="00897EAD"/>
    <w:rsid w:val="008A32ED"/>
    <w:rsid w:val="008A7147"/>
    <w:rsid w:val="008A7272"/>
    <w:rsid w:val="008B16DD"/>
    <w:rsid w:val="008B2F61"/>
    <w:rsid w:val="008B5871"/>
    <w:rsid w:val="008B78CC"/>
    <w:rsid w:val="008C1F2F"/>
    <w:rsid w:val="008C77A1"/>
    <w:rsid w:val="008D24F3"/>
    <w:rsid w:val="008D32A6"/>
    <w:rsid w:val="008E2208"/>
    <w:rsid w:val="008E3378"/>
    <w:rsid w:val="008E605A"/>
    <w:rsid w:val="008F798E"/>
    <w:rsid w:val="0090199A"/>
    <w:rsid w:val="009032CA"/>
    <w:rsid w:val="00905729"/>
    <w:rsid w:val="00905E6A"/>
    <w:rsid w:val="00907A6C"/>
    <w:rsid w:val="00907AE3"/>
    <w:rsid w:val="00910759"/>
    <w:rsid w:val="009108DA"/>
    <w:rsid w:val="0091243C"/>
    <w:rsid w:val="00915032"/>
    <w:rsid w:val="00917578"/>
    <w:rsid w:val="009229AC"/>
    <w:rsid w:val="00925F6A"/>
    <w:rsid w:val="009305D2"/>
    <w:rsid w:val="009338AA"/>
    <w:rsid w:val="00933A85"/>
    <w:rsid w:val="0093484D"/>
    <w:rsid w:val="009376BB"/>
    <w:rsid w:val="009506E4"/>
    <w:rsid w:val="009639A3"/>
    <w:rsid w:val="00965141"/>
    <w:rsid w:val="00977282"/>
    <w:rsid w:val="0098159E"/>
    <w:rsid w:val="0098197E"/>
    <w:rsid w:val="00983D34"/>
    <w:rsid w:val="00985B3B"/>
    <w:rsid w:val="009900D3"/>
    <w:rsid w:val="0099257D"/>
    <w:rsid w:val="009A14D8"/>
    <w:rsid w:val="009A193C"/>
    <w:rsid w:val="009A1B0A"/>
    <w:rsid w:val="009A41D8"/>
    <w:rsid w:val="009A5B3A"/>
    <w:rsid w:val="009A6DBE"/>
    <w:rsid w:val="009C0475"/>
    <w:rsid w:val="009C16FE"/>
    <w:rsid w:val="009C2C3B"/>
    <w:rsid w:val="009C362C"/>
    <w:rsid w:val="009C563C"/>
    <w:rsid w:val="009C6F17"/>
    <w:rsid w:val="009D38E3"/>
    <w:rsid w:val="009D5C57"/>
    <w:rsid w:val="009E2E3F"/>
    <w:rsid w:val="009E4A16"/>
    <w:rsid w:val="009E65BC"/>
    <w:rsid w:val="009E71FE"/>
    <w:rsid w:val="009F5A2D"/>
    <w:rsid w:val="009F6CAB"/>
    <w:rsid w:val="009F6FA9"/>
    <w:rsid w:val="00A00424"/>
    <w:rsid w:val="00A02C8F"/>
    <w:rsid w:val="00A110AF"/>
    <w:rsid w:val="00A1290C"/>
    <w:rsid w:val="00A164BE"/>
    <w:rsid w:val="00A1725D"/>
    <w:rsid w:val="00A176C4"/>
    <w:rsid w:val="00A20268"/>
    <w:rsid w:val="00A23EE7"/>
    <w:rsid w:val="00A24193"/>
    <w:rsid w:val="00A27396"/>
    <w:rsid w:val="00A34C9A"/>
    <w:rsid w:val="00A453CD"/>
    <w:rsid w:val="00A50B48"/>
    <w:rsid w:val="00A514D9"/>
    <w:rsid w:val="00A5254C"/>
    <w:rsid w:val="00A53B4B"/>
    <w:rsid w:val="00A53CB0"/>
    <w:rsid w:val="00A623A7"/>
    <w:rsid w:val="00A643AF"/>
    <w:rsid w:val="00A646DB"/>
    <w:rsid w:val="00A6537E"/>
    <w:rsid w:val="00A66590"/>
    <w:rsid w:val="00A66781"/>
    <w:rsid w:val="00A71E8F"/>
    <w:rsid w:val="00A822CC"/>
    <w:rsid w:val="00A839A9"/>
    <w:rsid w:val="00A859B7"/>
    <w:rsid w:val="00A92DCE"/>
    <w:rsid w:val="00AA1824"/>
    <w:rsid w:val="00AB1B5B"/>
    <w:rsid w:val="00AB25C5"/>
    <w:rsid w:val="00AC2A40"/>
    <w:rsid w:val="00AC49A7"/>
    <w:rsid w:val="00AC6154"/>
    <w:rsid w:val="00AC6994"/>
    <w:rsid w:val="00AC6F39"/>
    <w:rsid w:val="00AD0253"/>
    <w:rsid w:val="00AD2B53"/>
    <w:rsid w:val="00AE27E7"/>
    <w:rsid w:val="00AE29EC"/>
    <w:rsid w:val="00AE426E"/>
    <w:rsid w:val="00AE53AB"/>
    <w:rsid w:val="00AE6BF4"/>
    <w:rsid w:val="00AF5E4C"/>
    <w:rsid w:val="00AF6168"/>
    <w:rsid w:val="00B047C1"/>
    <w:rsid w:val="00B05981"/>
    <w:rsid w:val="00B15431"/>
    <w:rsid w:val="00B227CC"/>
    <w:rsid w:val="00B26F2B"/>
    <w:rsid w:val="00B27B79"/>
    <w:rsid w:val="00B342B3"/>
    <w:rsid w:val="00B37AA0"/>
    <w:rsid w:val="00B441CB"/>
    <w:rsid w:val="00B513EF"/>
    <w:rsid w:val="00B51BFC"/>
    <w:rsid w:val="00B55826"/>
    <w:rsid w:val="00B56719"/>
    <w:rsid w:val="00B61571"/>
    <w:rsid w:val="00B63131"/>
    <w:rsid w:val="00B64C70"/>
    <w:rsid w:val="00B7736A"/>
    <w:rsid w:val="00B80615"/>
    <w:rsid w:val="00BB7F13"/>
    <w:rsid w:val="00BC3386"/>
    <w:rsid w:val="00BC37E9"/>
    <w:rsid w:val="00BC4E13"/>
    <w:rsid w:val="00BD231D"/>
    <w:rsid w:val="00BD4EEB"/>
    <w:rsid w:val="00BD7065"/>
    <w:rsid w:val="00BE3653"/>
    <w:rsid w:val="00BE5400"/>
    <w:rsid w:val="00BF32C0"/>
    <w:rsid w:val="00BF618D"/>
    <w:rsid w:val="00BF72C8"/>
    <w:rsid w:val="00C00093"/>
    <w:rsid w:val="00C04BB3"/>
    <w:rsid w:val="00C052C9"/>
    <w:rsid w:val="00C10F5F"/>
    <w:rsid w:val="00C10F88"/>
    <w:rsid w:val="00C20766"/>
    <w:rsid w:val="00C23460"/>
    <w:rsid w:val="00C3710F"/>
    <w:rsid w:val="00C42DE0"/>
    <w:rsid w:val="00C436B9"/>
    <w:rsid w:val="00C459AA"/>
    <w:rsid w:val="00C46553"/>
    <w:rsid w:val="00C70B70"/>
    <w:rsid w:val="00C72373"/>
    <w:rsid w:val="00C761F8"/>
    <w:rsid w:val="00C76ECE"/>
    <w:rsid w:val="00C835C2"/>
    <w:rsid w:val="00C83EBC"/>
    <w:rsid w:val="00C878F6"/>
    <w:rsid w:val="00C9476C"/>
    <w:rsid w:val="00C955C8"/>
    <w:rsid w:val="00C97E07"/>
    <w:rsid w:val="00CA6B46"/>
    <w:rsid w:val="00CB3E3B"/>
    <w:rsid w:val="00CB599C"/>
    <w:rsid w:val="00CB5CE0"/>
    <w:rsid w:val="00CB7FB3"/>
    <w:rsid w:val="00CC2A6F"/>
    <w:rsid w:val="00CC36A0"/>
    <w:rsid w:val="00CC4131"/>
    <w:rsid w:val="00CC48D5"/>
    <w:rsid w:val="00CD277E"/>
    <w:rsid w:val="00CD2B61"/>
    <w:rsid w:val="00CD491D"/>
    <w:rsid w:val="00CD58F3"/>
    <w:rsid w:val="00CD6BD9"/>
    <w:rsid w:val="00CD733B"/>
    <w:rsid w:val="00CE0030"/>
    <w:rsid w:val="00CE6A37"/>
    <w:rsid w:val="00CF10F7"/>
    <w:rsid w:val="00CF12FC"/>
    <w:rsid w:val="00CF4B78"/>
    <w:rsid w:val="00D055E7"/>
    <w:rsid w:val="00D06843"/>
    <w:rsid w:val="00D12381"/>
    <w:rsid w:val="00D13715"/>
    <w:rsid w:val="00D14A5D"/>
    <w:rsid w:val="00D33644"/>
    <w:rsid w:val="00D4089E"/>
    <w:rsid w:val="00D427E3"/>
    <w:rsid w:val="00D5338E"/>
    <w:rsid w:val="00D53D76"/>
    <w:rsid w:val="00D642A9"/>
    <w:rsid w:val="00D74AA4"/>
    <w:rsid w:val="00D758F4"/>
    <w:rsid w:val="00D76EBF"/>
    <w:rsid w:val="00D83CBE"/>
    <w:rsid w:val="00D845FC"/>
    <w:rsid w:val="00D864BA"/>
    <w:rsid w:val="00D90665"/>
    <w:rsid w:val="00D92578"/>
    <w:rsid w:val="00DA31D2"/>
    <w:rsid w:val="00DB03C3"/>
    <w:rsid w:val="00DB287D"/>
    <w:rsid w:val="00DC0718"/>
    <w:rsid w:val="00DC1BED"/>
    <w:rsid w:val="00DC2F9A"/>
    <w:rsid w:val="00DC618F"/>
    <w:rsid w:val="00DD1491"/>
    <w:rsid w:val="00DD3243"/>
    <w:rsid w:val="00DE0157"/>
    <w:rsid w:val="00DF0959"/>
    <w:rsid w:val="00DF2CE7"/>
    <w:rsid w:val="00DF4B80"/>
    <w:rsid w:val="00DF53BD"/>
    <w:rsid w:val="00E07D9E"/>
    <w:rsid w:val="00E12F80"/>
    <w:rsid w:val="00E20018"/>
    <w:rsid w:val="00E21E12"/>
    <w:rsid w:val="00E2433E"/>
    <w:rsid w:val="00E24BAF"/>
    <w:rsid w:val="00E26145"/>
    <w:rsid w:val="00E33ECB"/>
    <w:rsid w:val="00E4321D"/>
    <w:rsid w:val="00E47D7B"/>
    <w:rsid w:val="00E57C56"/>
    <w:rsid w:val="00E73B2B"/>
    <w:rsid w:val="00E8304A"/>
    <w:rsid w:val="00E83367"/>
    <w:rsid w:val="00E870D0"/>
    <w:rsid w:val="00E959C0"/>
    <w:rsid w:val="00EA1E81"/>
    <w:rsid w:val="00EA4C4A"/>
    <w:rsid w:val="00EA5C40"/>
    <w:rsid w:val="00EB15FB"/>
    <w:rsid w:val="00EB51C8"/>
    <w:rsid w:val="00EC008B"/>
    <w:rsid w:val="00EC33CB"/>
    <w:rsid w:val="00EC4195"/>
    <w:rsid w:val="00ED0AA5"/>
    <w:rsid w:val="00EE2CF0"/>
    <w:rsid w:val="00EE4B9A"/>
    <w:rsid w:val="00EE54A1"/>
    <w:rsid w:val="00EE681E"/>
    <w:rsid w:val="00EF1DE5"/>
    <w:rsid w:val="00EF2346"/>
    <w:rsid w:val="00EF3742"/>
    <w:rsid w:val="00F02B04"/>
    <w:rsid w:val="00F16D10"/>
    <w:rsid w:val="00F20969"/>
    <w:rsid w:val="00F25C0E"/>
    <w:rsid w:val="00F418E7"/>
    <w:rsid w:val="00F41DC1"/>
    <w:rsid w:val="00F42C82"/>
    <w:rsid w:val="00F60A9D"/>
    <w:rsid w:val="00F62660"/>
    <w:rsid w:val="00F76170"/>
    <w:rsid w:val="00F76F22"/>
    <w:rsid w:val="00F819E4"/>
    <w:rsid w:val="00F823C8"/>
    <w:rsid w:val="00F8278B"/>
    <w:rsid w:val="00F867E3"/>
    <w:rsid w:val="00F869D6"/>
    <w:rsid w:val="00F9357F"/>
    <w:rsid w:val="00F97578"/>
    <w:rsid w:val="00FA0361"/>
    <w:rsid w:val="00FA6EE2"/>
    <w:rsid w:val="00FB3C79"/>
    <w:rsid w:val="00FC4F84"/>
    <w:rsid w:val="00FC6AC2"/>
    <w:rsid w:val="00FC717D"/>
    <w:rsid w:val="00FD65D3"/>
    <w:rsid w:val="00FD6867"/>
    <w:rsid w:val="00FE05D5"/>
    <w:rsid w:val="00FE1B29"/>
    <w:rsid w:val="00FE2F62"/>
    <w:rsid w:val="00FE3E96"/>
    <w:rsid w:val="00FE675E"/>
    <w:rsid w:val="00FF0436"/>
    <w:rsid w:val="00FF31AC"/>
    <w:rsid w:val="00FF55A3"/>
    <w:rsid w:val="00FF68AD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0AB8219"/>
  <w15:docId w15:val="{A9BCB770-CDD3-4D65-B57F-5685F392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47"/>
    <w:pPr>
      <w:spacing w:after="2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Cabealho1">
    <w:name w:val="heading 1"/>
    <w:basedOn w:val="Normal"/>
    <w:next w:val="Normal"/>
    <w:link w:val="Cabealho1Carter"/>
    <w:autoRedefine/>
    <w:uiPriority w:val="9"/>
    <w:qFormat/>
    <w:rsid w:val="00D92578"/>
    <w:pPr>
      <w:keepNext/>
      <w:keepLines/>
      <w:numPr>
        <w:numId w:val="1"/>
      </w:numPr>
      <w:spacing w:before="240" w:line="240" w:lineRule="auto"/>
      <w:jc w:val="left"/>
      <w:outlineLvl w:val="0"/>
    </w:pPr>
    <w:rPr>
      <w:rFonts w:ascii="Calibri" w:hAnsi="Calibri"/>
      <w:b/>
      <w:caps/>
      <w:color w:val="2F5496" w:themeColor="accent1" w:themeShade="BF"/>
      <w:sz w:val="32"/>
    </w:rPr>
  </w:style>
  <w:style w:type="paragraph" w:styleId="Cabealho2">
    <w:name w:val="heading 2"/>
    <w:basedOn w:val="Normal"/>
    <w:next w:val="Normal"/>
    <w:link w:val="Cabealho2Carter"/>
    <w:autoRedefine/>
    <w:uiPriority w:val="9"/>
    <w:unhideWhenUsed/>
    <w:qFormat/>
    <w:rsid w:val="00C436B9"/>
    <w:pPr>
      <w:keepNext/>
      <w:keepLines/>
      <w:spacing w:before="480" w:line="240" w:lineRule="auto"/>
      <w:outlineLvl w:val="1"/>
    </w:pPr>
    <w:rPr>
      <w:rFonts w:ascii="Calibri" w:hAnsi="Calibri"/>
      <w:b/>
      <w:sz w:val="32"/>
      <w:lang w:val="pt-PT"/>
    </w:rPr>
  </w:style>
  <w:style w:type="paragraph" w:styleId="Cabealho3">
    <w:name w:val="heading 3"/>
    <w:basedOn w:val="Normal"/>
    <w:next w:val="Normal"/>
    <w:link w:val="Cabealho3Carter"/>
    <w:autoRedefine/>
    <w:uiPriority w:val="9"/>
    <w:unhideWhenUsed/>
    <w:qFormat/>
    <w:rsid w:val="00D92578"/>
    <w:pPr>
      <w:keepNext/>
      <w:keepLines/>
      <w:spacing w:before="40" w:after="120" w:line="240" w:lineRule="auto"/>
      <w:outlineLvl w:val="2"/>
    </w:pPr>
    <w:rPr>
      <w:rFonts w:asciiTheme="minorHAnsi" w:hAnsiTheme="minorHAnsi"/>
      <w:b/>
      <w:color w:val="808080" w:themeColor="background1" w:themeShade="80"/>
      <w:sz w:val="28"/>
      <w:szCs w:val="24"/>
      <w:lang w:val="pt-PT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AF6168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  <w:caps/>
      <w:color w:val="7F7F7F" w:themeColor="text1" w:themeTint="80"/>
      <w:sz w:val="22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341E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unhideWhenUsed/>
    <w:qFormat/>
    <w:rsid w:val="00375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D92578"/>
    <w:rPr>
      <w:rFonts w:ascii="Calibri" w:hAnsi="Calibri"/>
      <w:b/>
      <w:caps/>
      <w:color w:val="2F5496" w:themeColor="accent1" w:themeShade="BF"/>
      <w:sz w:val="32"/>
      <w:lang w:val="en-GB"/>
    </w:rPr>
  </w:style>
  <w:style w:type="character" w:customStyle="1" w:styleId="Cabealho2Carter">
    <w:name w:val="Cabeçalho 2 Caráter"/>
    <w:basedOn w:val="Tipodeletrapredefinidodopargrafo"/>
    <w:link w:val="Cabealho2"/>
    <w:uiPriority w:val="9"/>
    <w:qFormat/>
    <w:rsid w:val="00C436B9"/>
    <w:rPr>
      <w:rFonts w:ascii="Calibri" w:hAnsi="Calibri"/>
      <w:b/>
      <w:color w:val="595959" w:themeColor="text1" w:themeTint="A6"/>
      <w:sz w:val="32"/>
    </w:rPr>
  </w:style>
  <w:style w:type="character" w:customStyle="1" w:styleId="Cabealho3Carter">
    <w:name w:val="Cabeçalho 3 Caráter"/>
    <w:basedOn w:val="Tipodeletrapredefinidodopargrafo"/>
    <w:link w:val="Cabealho3"/>
    <w:uiPriority w:val="9"/>
    <w:qFormat/>
    <w:rsid w:val="00D92578"/>
    <w:rPr>
      <w:b/>
      <w:color w:val="808080" w:themeColor="background1" w:themeShade="80"/>
      <w:sz w:val="28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ORTOPIAFOOTER">
    <w:name w:val="[PORTOPIA] FOOTER"/>
    <w:basedOn w:val="Rodap"/>
    <w:link w:val="PORTOPIAFOOTERCha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ORTOPIAFOOTERChar">
    <w:name w:val="[PORTOPIA] FOOTER Char"/>
    <w:basedOn w:val="RodapCarter"/>
    <w:link w:val="PORTOPIA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237CB8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20"/>
      <w:jc w:val="left"/>
    </w:pPr>
    <w:rPr>
      <w:rFonts w:asciiTheme="minorHAnsi" w:hAnsi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4Carter">
    <w:name w:val="Cabeçalho 4 Caráter"/>
    <w:basedOn w:val="Tipodeletrapredefinidodopargrafo"/>
    <w:link w:val="Cabealho4"/>
    <w:uiPriority w:val="9"/>
    <w:rsid w:val="00AF6168"/>
    <w:rPr>
      <w:rFonts w:asciiTheme="majorHAnsi" w:eastAsiaTheme="majorEastAsia" w:hAnsiTheme="majorHAnsi" w:cstheme="majorBidi"/>
      <w:b/>
      <w:iCs/>
      <w:caps/>
      <w:color w:val="7F7F7F" w:themeColor="text1" w:themeTint="80"/>
      <w:lang w:val="en-GB"/>
    </w:rPr>
  </w:style>
  <w:style w:type="table" w:customStyle="1" w:styleId="TabeladeGrelha4-Destaque11">
    <w:name w:val="Tabela de Grelha 4 - Destaque 1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170DA0"/>
    <w:rPr>
      <w:b/>
      <w:bCs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341EB2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375F5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F823C8"/>
    <w:pPr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val="pt-PT"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B80615"/>
    <w:pPr>
      <w:spacing w:after="0"/>
      <w:ind w:left="440"/>
      <w:jc w:val="left"/>
    </w:pPr>
    <w:rPr>
      <w:rFonts w:asciiTheme="minorHAnsi" w:hAnsi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60"/>
      <w:jc w:val="left"/>
    </w:pPr>
    <w:rPr>
      <w:rFonts w:asciiTheme="minorHAnsi" w:hAnsi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80"/>
      <w:jc w:val="left"/>
    </w:pPr>
    <w:rPr>
      <w:rFonts w:asciiTheme="minorHAnsi" w:hAnsi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100"/>
      <w:jc w:val="left"/>
    </w:pPr>
    <w:rPr>
      <w:rFonts w:asciiTheme="minorHAnsi" w:hAnsi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320"/>
      <w:jc w:val="left"/>
    </w:pPr>
    <w:rPr>
      <w:rFonts w:asciiTheme="minorHAnsi" w:hAnsi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540"/>
      <w:jc w:val="left"/>
    </w:pPr>
    <w:rPr>
      <w:rFonts w:asciiTheme="minorHAnsi" w:hAnsiTheme="minorHAnsi"/>
      <w:szCs w:val="20"/>
    </w:rPr>
  </w:style>
  <w:style w:type="paragraph" w:styleId="SemEspaamento">
    <w:name w:val="No Spacing"/>
    <w:uiPriority w:val="1"/>
    <w:qFormat/>
    <w:rsid w:val="00465F63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873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eagrants.gov.pt/pt/programas/crescimento-azul/concurso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eeagrants.gov.pt/pt/eea-grants/documento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D400B2B0C344E9E96A9237B2427C7" ma:contentTypeVersion="8" ma:contentTypeDescription="Criar um novo documento." ma:contentTypeScope="" ma:versionID="155a7e3d8fe7f8b3ddeb713ac1e2ef26">
  <xsd:schema xmlns:xsd="http://www.w3.org/2001/XMLSchema" xmlns:xs="http://www.w3.org/2001/XMLSchema" xmlns:p="http://schemas.microsoft.com/office/2006/metadata/properties" xmlns:ns2="b94d0cc7-c617-4c2a-ac5e-d62c63f5d883" xmlns:ns3="4e5630ce-bf32-477f-a82d-69296a7b81eb" targetNamespace="http://schemas.microsoft.com/office/2006/metadata/properties" ma:root="true" ma:fieldsID="76edcd15730d76f6b1b71c65c429a059" ns2:_="" ns3:_="">
    <xsd:import namespace="b94d0cc7-c617-4c2a-ac5e-d62c63f5d883"/>
    <xsd:import namespace="4e5630ce-bf32-477f-a82d-69296a7b8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0cc7-c617-4c2a-ac5e-d62c63f5d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630ce-bf32-477f-a82d-69296a7b8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5349B8A2-A1F8-4816-B6A1-2F8211C1AE3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e5630ce-bf32-477f-a82d-69296a7b81eb"/>
    <ds:schemaRef ds:uri="http://purl.org/dc/elements/1.1/"/>
    <ds:schemaRef ds:uri="http://schemas.microsoft.com/office/2006/metadata/properties"/>
    <ds:schemaRef ds:uri="b94d0cc7-c617-4c2a-ac5e-d62c63f5d883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46166-915F-4292-83F7-D44187C0F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0cc7-c617-4c2a-ac5e-d62c63f5d883"/>
    <ds:schemaRef ds:uri="4e5630ce-bf32-477f-a82d-69296a7b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E8D5A-CCCF-4AB9-BD79-B22EDF84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8447</Words>
  <Characters>45618</Characters>
  <Application>Microsoft Office Word</Application>
  <DocSecurity>0</DocSecurity>
  <Lines>380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Silva</dc:creator>
  <cp:keywords/>
  <dc:description/>
  <cp:lastModifiedBy>Luísa Seixo</cp:lastModifiedBy>
  <cp:revision>2</cp:revision>
  <cp:lastPrinted>2020-02-12T16:46:00Z</cp:lastPrinted>
  <dcterms:created xsi:type="dcterms:W3CDTF">2020-10-15T13:29:00Z</dcterms:created>
  <dcterms:modified xsi:type="dcterms:W3CDTF">2020-10-15T13:29:00Z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0x01010027CD400B2B0C344E9E96A9237B2427C7</vt:lpwstr>
  </property>
</Properties>
</file>