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A" w:rsidRDefault="00AC4E4A" w:rsidP="00AC4E4A">
      <w:pPr>
        <w:tabs>
          <w:tab w:val="left" w:pos="3945"/>
        </w:tabs>
        <w:spacing w:after="0" w:line="480" w:lineRule="auto"/>
        <w:rPr>
          <w:sz w:val="36"/>
          <w:szCs w:val="36"/>
        </w:rPr>
      </w:pPr>
    </w:p>
    <w:p w:rsidR="00AC4E4A" w:rsidRPr="00AC4E4A" w:rsidRDefault="00D7743C" w:rsidP="00AC4E4A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Receção Alunos e Encarregados de Educação - </w:t>
      </w:r>
      <w:r w:rsidR="00AC4E4A">
        <w:rPr>
          <w:sz w:val="36"/>
          <w:szCs w:val="36"/>
        </w:rPr>
        <w:t>2020/2021</w:t>
      </w:r>
    </w:p>
    <w:p w:rsidR="001C08A8" w:rsidRPr="00AC4E4A" w:rsidRDefault="00512168" w:rsidP="00AC4E4A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Estabelecimentos do </w:t>
      </w:r>
      <w:r w:rsidR="00243AED">
        <w:rPr>
          <w:sz w:val="36"/>
          <w:szCs w:val="36"/>
        </w:rPr>
        <w:t xml:space="preserve">Pré-Escolar e </w:t>
      </w:r>
      <w:r>
        <w:rPr>
          <w:sz w:val="36"/>
          <w:szCs w:val="36"/>
        </w:rPr>
        <w:t>1.º cicl</w:t>
      </w:r>
      <w:r w:rsidR="00AC4E4A">
        <w:rPr>
          <w:sz w:val="36"/>
          <w:szCs w:val="36"/>
        </w:rPr>
        <w:t>o</w:t>
      </w: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920"/>
        <w:gridCol w:w="1725"/>
        <w:gridCol w:w="1768"/>
        <w:gridCol w:w="1599"/>
        <w:gridCol w:w="1745"/>
      </w:tblGrid>
      <w:tr w:rsidR="001C08A8" w:rsidTr="00F650E3">
        <w:trPr>
          <w:jc w:val="center"/>
        </w:trPr>
        <w:tc>
          <w:tcPr>
            <w:tcW w:w="1920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Dia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1C08A8" w:rsidRDefault="00243AED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Escola/Jardim</w:t>
            </w:r>
          </w:p>
        </w:tc>
        <w:tc>
          <w:tcPr>
            <w:tcW w:w="1768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599" w:type="dxa"/>
            <w:shd w:val="clear" w:color="auto" w:fill="A6A6A6" w:themeFill="background1" w:themeFillShade="A6"/>
          </w:tcPr>
          <w:p w:rsidR="001C08A8" w:rsidRDefault="001C08A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Turma</w:t>
            </w:r>
          </w:p>
        </w:tc>
        <w:tc>
          <w:tcPr>
            <w:tcW w:w="1745" w:type="dxa"/>
            <w:shd w:val="clear" w:color="auto" w:fill="A6A6A6" w:themeFill="background1" w:themeFillShade="A6"/>
          </w:tcPr>
          <w:p w:rsidR="001C08A8" w:rsidRDefault="00243AED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Hora</w:t>
            </w:r>
          </w:p>
        </w:tc>
      </w:tr>
      <w:tr w:rsidR="00AC4E4A" w:rsidTr="00243AED">
        <w:trPr>
          <w:jc w:val="center"/>
        </w:trPr>
        <w:tc>
          <w:tcPr>
            <w:tcW w:w="1920" w:type="dxa"/>
            <w:vMerge w:val="restart"/>
            <w:vAlign w:val="center"/>
          </w:tcPr>
          <w:p w:rsidR="00AC4E4A" w:rsidRDefault="00AC4E4A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16/09/2020</w:t>
            </w: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Boa Hora</w:t>
            </w:r>
          </w:p>
        </w:tc>
        <w:tc>
          <w:tcPr>
            <w:tcW w:w="1768" w:type="dxa"/>
          </w:tcPr>
          <w:p w:rsidR="00AC4E4A" w:rsidRDefault="00AC4E4A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Merge w:val="restart"/>
            <w:vAlign w:val="center"/>
          </w:tcPr>
          <w:p w:rsidR="00AC4E4A" w:rsidRDefault="00AC4E4A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JI02 e JI01</w:t>
            </w:r>
          </w:p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EB04 e EB02</w:t>
            </w:r>
          </w:p>
        </w:tc>
        <w:tc>
          <w:tcPr>
            <w:tcW w:w="1745" w:type="dxa"/>
            <w:vMerge w:val="restart"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442039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4.º ano/2.º ano</w:t>
            </w:r>
          </w:p>
        </w:tc>
        <w:tc>
          <w:tcPr>
            <w:tcW w:w="1599" w:type="dxa"/>
            <w:vMerge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45" w:type="dxa"/>
            <w:vMerge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AC4E4A" w:rsidTr="00243AED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442039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 ano/1.º e 4.º ano</w:t>
            </w:r>
          </w:p>
        </w:tc>
        <w:tc>
          <w:tcPr>
            <w:tcW w:w="1599" w:type="dxa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JI04, EB03 e EB05</w:t>
            </w:r>
          </w:p>
        </w:tc>
        <w:tc>
          <w:tcPr>
            <w:tcW w:w="1745" w:type="dxa"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</w:tr>
      <w:tr w:rsidR="00AC4E4A" w:rsidTr="00243AED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442039" w:rsidRDefault="00442039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599" w:type="dxa"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JI03, JI05 e EB01</w:t>
            </w:r>
          </w:p>
        </w:tc>
        <w:tc>
          <w:tcPr>
            <w:tcW w:w="1745" w:type="dxa"/>
            <w:vAlign w:val="center"/>
          </w:tcPr>
          <w:p w:rsidR="00AC4E4A" w:rsidRDefault="00AC4E4A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Calvão</w:t>
            </w:r>
          </w:p>
        </w:tc>
        <w:tc>
          <w:tcPr>
            <w:tcW w:w="1768" w:type="dxa"/>
          </w:tcPr>
          <w:p w:rsidR="00442039" w:rsidRDefault="00442039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ano</w:t>
            </w:r>
          </w:p>
        </w:tc>
        <w:tc>
          <w:tcPr>
            <w:tcW w:w="1599" w:type="dxa"/>
          </w:tcPr>
          <w:p w:rsidR="00AC4E4A" w:rsidRDefault="00AC4E4A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EB08</w:t>
            </w:r>
          </w:p>
        </w:tc>
        <w:tc>
          <w:tcPr>
            <w:tcW w:w="1745" w:type="dxa"/>
          </w:tcPr>
          <w:p w:rsidR="00AC4E4A" w:rsidRDefault="00AC4E4A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1C08A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442039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e 3.º ano</w:t>
            </w:r>
          </w:p>
        </w:tc>
        <w:tc>
          <w:tcPr>
            <w:tcW w:w="1599" w:type="dxa"/>
          </w:tcPr>
          <w:p w:rsidR="00AC4E4A" w:rsidRDefault="00AC4E4A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EB09</w:t>
            </w:r>
          </w:p>
        </w:tc>
        <w:tc>
          <w:tcPr>
            <w:tcW w:w="1745" w:type="dxa"/>
          </w:tcPr>
          <w:p w:rsidR="00AC4E4A" w:rsidRDefault="00AC4E4A" w:rsidP="001C08A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9.15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442039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599" w:type="dxa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EB06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442039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4.º ano</w:t>
            </w:r>
          </w:p>
        </w:tc>
        <w:tc>
          <w:tcPr>
            <w:tcW w:w="1599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EB10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442039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e 3.º ano</w:t>
            </w:r>
          </w:p>
        </w:tc>
        <w:tc>
          <w:tcPr>
            <w:tcW w:w="1599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EB07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11.15</w:t>
            </w:r>
          </w:p>
        </w:tc>
      </w:tr>
      <w:tr w:rsidR="00B75717" w:rsidTr="000F5AE5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Fonte de Angeão</w:t>
            </w: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JI09</w:t>
            </w:r>
          </w:p>
        </w:tc>
        <w:tc>
          <w:tcPr>
            <w:tcW w:w="1745" w:type="dxa"/>
            <w:vMerge w:val="restart"/>
            <w:vAlign w:val="center"/>
          </w:tcPr>
          <w:p w:rsidR="00B75717" w:rsidRDefault="00B75717" w:rsidP="000F5AE5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EB11</w:t>
            </w:r>
          </w:p>
        </w:tc>
        <w:tc>
          <w:tcPr>
            <w:tcW w:w="1745" w:type="dxa"/>
            <w:vMerge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EB15</w:t>
            </w:r>
          </w:p>
        </w:tc>
        <w:tc>
          <w:tcPr>
            <w:tcW w:w="1745" w:type="dxa"/>
            <w:vMerge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B75717" w:rsidTr="000F5AE5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JI10</w:t>
            </w:r>
          </w:p>
        </w:tc>
        <w:tc>
          <w:tcPr>
            <w:tcW w:w="1745" w:type="dxa"/>
            <w:vMerge w:val="restart"/>
            <w:vAlign w:val="center"/>
          </w:tcPr>
          <w:p w:rsidR="00B75717" w:rsidRDefault="00B75717" w:rsidP="000F5AE5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EB12</w:t>
            </w:r>
          </w:p>
        </w:tc>
        <w:tc>
          <w:tcPr>
            <w:tcW w:w="1745" w:type="dxa"/>
            <w:vMerge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4.º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EB16</w:t>
            </w:r>
          </w:p>
        </w:tc>
        <w:tc>
          <w:tcPr>
            <w:tcW w:w="1745" w:type="dxa"/>
            <w:vMerge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B75717" w:rsidTr="00AC4E4A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EB13</w:t>
            </w:r>
          </w:p>
        </w:tc>
        <w:tc>
          <w:tcPr>
            <w:tcW w:w="1745" w:type="dxa"/>
            <w:vMerge w:val="restart"/>
            <w:vAlign w:val="center"/>
          </w:tcPr>
          <w:p w:rsidR="00B75717" w:rsidRDefault="00B75717" w:rsidP="00AC4E4A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3.º/4.º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EB17</w:t>
            </w:r>
          </w:p>
        </w:tc>
        <w:tc>
          <w:tcPr>
            <w:tcW w:w="1745" w:type="dxa"/>
            <w:vMerge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ano</w:t>
            </w:r>
          </w:p>
        </w:tc>
        <w:tc>
          <w:tcPr>
            <w:tcW w:w="1599" w:type="dxa"/>
            <w:vAlign w:val="center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EB14</w:t>
            </w:r>
          </w:p>
        </w:tc>
        <w:tc>
          <w:tcPr>
            <w:tcW w:w="1745" w:type="dxa"/>
          </w:tcPr>
          <w:p w:rsidR="00B75717" w:rsidRDefault="00B75717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14.00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EB </w:t>
            </w:r>
            <w:proofErr w:type="spellStart"/>
            <w:r>
              <w:t>Lombomeão</w:t>
            </w:r>
            <w:proofErr w:type="spellEnd"/>
          </w:p>
        </w:tc>
        <w:tc>
          <w:tcPr>
            <w:tcW w:w="1768" w:type="dxa"/>
          </w:tcPr>
          <w:p w:rsidR="00AC4E4A" w:rsidRDefault="00FB3F9D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e 4.º ano</w:t>
            </w:r>
          </w:p>
        </w:tc>
        <w:tc>
          <w:tcPr>
            <w:tcW w:w="1599" w:type="dxa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EB18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FB3F9D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 ano</w:t>
            </w:r>
          </w:p>
        </w:tc>
        <w:tc>
          <w:tcPr>
            <w:tcW w:w="1599" w:type="dxa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EB19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Ouca</w:t>
            </w:r>
          </w:p>
        </w:tc>
        <w:tc>
          <w:tcPr>
            <w:tcW w:w="1768" w:type="dxa"/>
          </w:tcPr>
          <w:p w:rsidR="00AC4E4A" w:rsidRDefault="00FB3F9D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/ 2.º ano</w:t>
            </w:r>
          </w:p>
        </w:tc>
        <w:tc>
          <w:tcPr>
            <w:tcW w:w="1599" w:type="dxa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EB20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17.00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FB3F9D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 / 4.º ano</w:t>
            </w:r>
          </w:p>
        </w:tc>
        <w:tc>
          <w:tcPr>
            <w:tcW w:w="1599" w:type="dxa"/>
            <w:vAlign w:val="center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EB21</w:t>
            </w:r>
          </w:p>
        </w:tc>
        <w:tc>
          <w:tcPr>
            <w:tcW w:w="1745" w:type="dxa"/>
          </w:tcPr>
          <w:p w:rsidR="00AC4E4A" w:rsidRDefault="00AC4E4A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18.00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Quintã</w:t>
            </w:r>
          </w:p>
        </w:tc>
        <w:tc>
          <w:tcPr>
            <w:tcW w:w="1768" w:type="dxa"/>
          </w:tcPr>
          <w:p w:rsidR="00AC4E4A" w:rsidRDefault="00FB3F9D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e 3.º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EB23 e EB24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B75717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1.º/4.º e 4.º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EB22 e EB25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9.15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Salgueiro</w:t>
            </w:r>
          </w:p>
        </w:tc>
        <w:tc>
          <w:tcPr>
            <w:tcW w:w="1768" w:type="dxa"/>
          </w:tcPr>
          <w:p w:rsidR="00AC4E4A" w:rsidRDefault="00B75717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2.º/3.º e 1.º/4.º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EB26 e EB27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Soza</w:t>
            </w:r>
          </w:p>
        </w:tc>
        <w:tc>
          <w:tcPr>
            <w:tcW w:w="1768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EB28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EB28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EB29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4.º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EB29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F1253">
        <w:trPr>
          <w:jc w:val="center"/>
        </w:trPr>
        <w:tc>
          <w:tcPr>
            <w:tcW w:w="1920" w:type="dxa"/>
            <w:vMerge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Vigia</w:t>
            </w:r>
          </w:p>
        </w:tc>
        <w:tc>
          <w:tcPr>
            <w:tcW w:w="1768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599" w:type="dxa"/>
            <w:vAlign w:val="center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EB36</w:t>
            </w:r>
          </w:p>
        </w:tc>
        <w:tc>
          <w:tcPr>
            <w:tcW w:w="1745" w:type="dxa"/>
          </w:tcPr>
          <w:p w:rsidR="00AC4E4A" w:rsidRDefault="00AC4E4A" w:rsidP="00F650E3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2.º ano</w:t>
            </w: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EB37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17.00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3.º ano</w:t>
            </w: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EB38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4.º ano</w:t>
            </w: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EB39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18.30</w:t>
            </w:r>
          </w:p>
        </w:tc>
      </w:tr>
      <w:tr w:rsidR="00B75717" w:rsidTr="00B75717">
        <w:trPr>
          <w:jc w:val="center"/>
        </w:trPr>
        <w:tc>
          <w:tcPr>
            <w:tcW w:w="1920" w:type="dxa"/>
            <w:vMerge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B75717" w:rsidRDefault="00B75717" w:rsidP="00B7571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Calvão</w:t>
            </w:r>
          </w:p>
        </w:tc>
        <w:tc>
          <w:tcPr>
            <w:tcW w:w="1768" w:type="dxa"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B75717" w:rsidRDefault="00633A5D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JI06</w:t>
            </w:r>
          </w:p>
        </w:tc>
        <w:tc>
          <w:tcPr>
            <w:tcW w:w="1745" w:type="dxa"/>
          </w:tcPr>
          <w:p w:rsidR="00B75717" w:rsidRDefault="00633A5D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B75717" w:rsidRDefault="00633A5D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JI07</w:t>
            </w:r>
          </w:p>
        </w:tc>
        <w:tc>
          <w:tcPr>
            <w:tcW w:w="1745" w:type="dxa"/>
          </w:tcPr>
          <w:p w:rsidR="00B75717" w:rsidRDefault="00633A5D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</w:tr>
      <w:tr w:rsidR="00B75717" w:rsidTr="00F650E3">
        <w:trPr>
          <w:jc w:val="center"/>
        </w:trPr>
        <w:tc>
          <w:tcPr>
            <w:tcW w:w="1920" w:type="dxa"/>
            <w:vMerge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B75717" w:rsidRDefault="00B75717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B75717" w:rsidRDefault="00633A5D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JI08</w:t>
            </w:r>
          </w:p>
        </w:tc>
        <w:tc>
          <w:tcPr>
            <w:tcW w:w="1745" w:type="dxa"/>
          </w:tcPr>
          <w:p w:rsidR="00B75717" w:rsidRDefault="00633A5D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  <w:bookmarkStart w:id="0" w:name="_GoBack"/>
            <w:bookmarkEnd w:id="0"/>
          </w:p>
        </w:tc>
      </w:tr>
      <w:tr w:rsidR="00AC4E4A" w:rsidTr="00AC4E4A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AC4E4A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Lomba</w:t>
            </w: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JI11</w:t>
            </w:r>
          </w:p>
        </w:tc>
        <w:tc>
          <w:tcPr>
            <w:tcW w:w="1745" w:type="dxa"/>
            <w:vMerge w:val="restart"/>
            <w:vAlign w:val="center"/>
          </w:tcPr>
          <w:p w:rsidR="00AC4E4A" w:rsidRDefault="00AC4E4A" w:rsidP="00AC4E4A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JI12</w:t>
            </w:r>
          </w:p>
        </w:tc>
        <w:tc>
          <w:tcPr>
            <w:tcW w:w="174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Ouca</w:t>
            </w: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JI13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Salgueiro</w:t>
            </w: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JI14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Santo André</w:t>
            </w: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JI15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Soza</w:t>
            </w: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JI16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</w:tr>
      <w:tr w:rsidR="00AC4E4A" w:rsidTr="00AC4E4A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AC4E4A" w:rsidRDefault="00AC4E4A" w:rsidP="00AC4E4A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Vagos</w:t>
            </w: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JI17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JI18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</w:tr>
      <w:tr w:rsidR="00AC4E4A" w:rsidTr="00F650E3">
        <w:trPr>
          <w:jc w:val="center"/>
        </w:trPr>
        <w:tc>
          <w:tcPr>
            <w:tcW w:w="1920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25" w:type="dxa"/>
            <w:vMerge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68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Align w:val="center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JI19</w:t>
            </w:r>
          </w:p>
        </w:tc>
        <w:tc>
          <w:tcPr>
            <w:tcW w:w="1745" w:type="dxa"/>
          </w:tcPr>
          <w:p w:rsidR="00AC4E4A" w:rsidRDefault="00AC4E4A" w:rsidP="00FA271B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</w:tr>
    </w:tbl>
    <w:p w:rsidR="001C08A8" w:rsidRDefault="001C08A8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3E6ADD" w:rsidRDefault="003E6ADD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777C17" w:rsidRPr="00C46E4B" w:rsidRDefault="00777C17" w:rsidP="00777C1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B4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633A5D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F5AE5"/>
    <w:rsid w:val="001155CB"/>
    <w:rsid w:val="001C08A8"/>
    <w:rsid w:val="001D0A8E"/>
    <w:rsid w:val="00203243"/>
    <w:rsid w:val="00243AED"/>
    <w:rsid w:val="00284932"/>
    <w:rsid w:val="002C3B73"/>
    <w:rsid w:val="00330F83"/>
    <w:rsid w:val="003E6ADD"/>
    <w:rsid w:val="00442039"/>
    <w:rsid w:val="00453641"/>
    <w:rsid w:val="004537A1"/>
    <w:rsid w:val="00454F01"/>
    <w:rsid w:val="00463EC4"/>
    <w:rsid w:val="00512168"/>
    <w:rsid w:val="005A7240"/>
    <w:rsid w:val="005D2037"/>
    <w:rsid w:val="005D2EE4"/>
    <w:rsid w:val="00633A5D"/>
    <w:rsid w:val="00696E97"/>
    <w:rsid w:val="007003DF"/>
    <w:rsid w:val="00726EEA"/>
    <w:rsid w:val="00777C17"/>
    <w:rsid w:val="008177C6"/>
    <w:rsid w:val="00821B1E"/>
    <w:rsid w:val="008A2E1D"/>
    <w:rsid w:val="008D6A85"/>
    <w:rsid w:val="00930A3B"/>
    <w:rsid w:val="00955A07"/>
    <w:rsid w:val="00980335"/>
    <w:rsid w:val="00980E7A"/>
    <w:rsid w:val="00987005"/>
    <w:rsid w:val="009A2788"/>
    <w:rsid w:val="00AC4E4A"/>
    <w:rsid w:val="00AE23FA"/>
    <w:rsid w:val="00AE2BBD"/>
    <w:rsid w:val="00B124C7"/>
    <w:rsid w:val="00B40F34"/>
    <w:rsid w:val="00B45A04"/>
    <w:rsid w:val="00B7163B"/>
    <w:rsid w:val="00B75717"/>
    <w:rsid w:val="00BD412C"/>
    <w:rsid w:val="00C46E4B"/>
    <w:rsid w:val="00C82598"/>
    <w:rsid w:val="00C8565E"/>
    <w:rsid w:val="00D7743C"/>
    <w:rsid w:val="00D86609"/>
    <w:rsid w:val="00DC245D"/>
    <w:rsid w:val="00E07AA9"/>
    <w:rsid w:val="00E13B53"/>
    <w:rsid w:val="00E14ABA"/>
    <w:rsid w:val="00E45662"/>
    <w:rsid w:val="00EA0513"/>
    <w:rsid w:val="00F17776"/>
    <w:rsid w:val="00F42E1B"/>
    <w:rsid w:val="00F650E3"/>
    <w:rsid w:val="00FA271B"/>
    <w:rsid w:val="00FB3F9D"/>
    <w:rsid w:val="00FC0CA1"/>
    <w:rsid w:val="00FD02FA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3B5A2D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1296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Jorge Camarneiro</cp:lastModifiedBy>
  <cp:revision>10</cp:revision>
  <cp:lastPrinted>2020-03-13T14:56:00Z</cp:lastPrinted>
  <dcterms:created xsi:type="dcterms:W3CDTF">2020-09-08T08:40:00Z</dcterms:created>
  <dcterms:modified xsi:type="dcterms:W3CDTF">2020-09-08T14:37:00Z</dcterms:modified>
</cp:coreProperties>
</file>