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F0" w:rsidRPr="004A17F0" w:rsidRDefault="004A17F0" w:rsidP="0093118F">
      <w:pPr>
        <w:jc w:val="center"/>
        <w:rPr>
          <w:rFonts w:ascii="Calibri Light" w:hAnsi="Calibri Light" w:cs="Calibri Light"/>
          <w:b/>
          <w:sz w:val="40"/>
          <w:szCs w:val="40"/>
        </w:rPr>
      </w:pPr>
      <w:r w:rsidRPr="004A17F0">
        <w:rPr>
          <w:rFonts w:ascii="Calibri Light" w:hAnsi="Calibri Light" w:cs="Calibri Light"/>
          <w:sz w:val="40"/>
          <w:szCs w:val="40"/>
        </w:rPr>
        <w:t>ELEIÇÕES PARA O CONSELHO GERAL</w:t>
      </w:r>
    </w:p>
    <w:p w:rsidR="00492105" w:rsidRPr="00B4309B" w:rsidRDefault="00492105" w:rsidP="0093118F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B4309B">
        <w:rPr>
          <w:rFonts w:ascii="Calibri Light" w:hAnsi="Calibri Light" w:cs="Calibri Light"/>
          <w:b/>
          <w:sz w:val="32"/>
          <w:szCs w:val="32"/>
        </w:rPr>
        <w:t>PAIS / ENCARREGADOS D</w:t>
      </w:r>
      <w:r w:rsidR="004A17F0" w:rsidRPr="00B4309B">
        <w:rPr>
          <w:rFonts w:ascii="Calibri Light" w:hAnsi="Calibri Light" w:cs="Calibri Light"/>
          <w:b/>
          <w:sz w:val="32"/>
          <w:szCs w:val="32"/>
        </w:rPr>
        <w:t>E EDUCAÇÃO</w:t>
      </w:r>
    </w:p>
    <w:p w:rsidR="00066CBD" w:rsidRPr="00B4309B" w:rsidRDefault="00066CBD" w:rsidP="0093118F">
      <w:pPr>
        <w:jc w:val="center"/>
        <w:rPr>
          <w:rFonts w:ascii="Calibri Light" w:hAnsi="Calibri Light" w:cs="Calibri Light"/>
          <w:sz w:val="32"/>
          <w:szCs w:val="32"/>
        </w:rPr>
      </w:pPr>
      <w:r w:rsidRPr="00B4309B">
        <w:rPr>
          <w:rFonts w:ascii="Calibri Light" w:hAnsi="Calibri Light" w:cs="Calibri Light"/>
          <w:sz w:val="32"/>
          <w:szCs w:val="32"/>
        </w:rPr>
        <w:t>REGULAMENTO ELEITORAL</w:t>
      </w:r>
    </w:p>
    <w:p w:rsidR="004A17F0" w:rsidRPr="00B4309B" w:rsidRDefault="004A17F0" w:rsidP="0093118F">
      <w:pPr>
        <w:jc w:val="center"/>
        <w:rPr>
          <w:rFonts w:ascii="Calibri Light" w:hAnsi="Calibri Light" w:cs="Calibri Light"/>
          <w:sz w:val="22"/>
          <w:szCs w:val="22"/>
        </w:rPr>
      </w:pPr>
      <w:r w:rsidRPr="00B4309B">
        <w:rPr>
          <w:rFonts w:ascii="Calibri Light" w:hAnsi="Calibri Light" w:cs="Calibri Light"/>
          <w:sz w:val="22"/>
          <w:szCs w:val="22"/>
        </w:rPr>
        <w:t>(Aprovado em Conselho Geral: 21 de novembro de 2017)</w:t>
      </w:r>
    </w:p>
    <w:p w:rsidR="00C722EE" w:rsidRPr="00B4309B" w:rsidRDefault="00C722EE" w:rsidP="0093118F">
      <w:pPr>
        <w:jc w:val="both"/>
        <w:rPr>
          <w:rFonts w:ascii="Calibri Light" w:hAnsi="Calibri Light" w:cs="Calibri Light"/>
          <w:sz w:val="22"/>
          <w:szCs w:val="22"/>
        </w:rPr>
      </w:pPr>
    </w:p>
    <w:p w:rsidR="004A17F0" w:rsidRPr="00B4309B" w:rsidRDefault="004A17F0" w:rsidP="0093118F">
      <w:pPr>
        <w:jc w:val="both"/>
        <w:rPr>
          <w:rFonts w:ascii="Calibri Light" w:hAnsi="Calibri Light" w:cs="Calibri Light"/>
          <w:sz w:val="22"/>
          <w:szCs w:val="22"/>
        </w:rPr>
      </w:pPr>
    </w:p>
    <w:p w:rsidR="004A17F0" w:rsidRPr="000E5E51" w:rsidRDefault="004A17F0" w:rsidP="0093118F">
      <w:pPr>
        <w:pStyle w:val="Cabealho1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Preâmbulo</w:t>
      </w:r>
    </w:p>
    <w:p w:rsidR="004A17F0" w:rsidRPr="000E5E51" w:rsidRDefault="004A17F0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Este regulamento estabelece os procedimentos a observar na eleição dos representantes dos pais / encarregados de educ</w:t>
      </w:r>
      <w:r w:rsidR="0066418D" w:rsidRPr="000E5E51">
        <w:rPr>
          <w:rFonts w:ascii="Calibri Light" w:hAnsi="Calibri Light" w:cs="Calibri Light"/>
          <w:sz w:val="20"/>
          <w:szCs w:val="20"/>
        </w:rPr>
        <w:t>ação para o Conselho Geral.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pStyle w:val="Cabealho1"/>
        <w:jc w:val="both"/>
        <w:rPr>
          <w:rFonts w:ascii="Calibri Light" w:hAnsi="Calibri Light" w:cs="Calibri Light"/>
          <w:bCs w:val="0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Artigo 1.º — Abertura e publicitação dos pro</w:t>
      </w:r>
      <w:r w:rsidRPr="000E5E51">
        <w:rPr>
          <w:rFonts w:ascii="Calibri Light" w:hAnsi="Calibri Light" w:cs="Calibri Light"/>
          <w:bCs w:val="0"/>
          <w:sz w:val="20"/>
          <w:szCs w:val="20"/>
        </w:rPr>
        <w:t>cedimentos</w:t>
      </w:r>
      <w:r w:rsidRPr="000E5E51">
        <w:rPr>
          <w:rFonts w:ascii="Calibri Light" w:hAnsi="Calibri Light" w:cs="Calibri Light"/>
          <w:sz w:val="20"/>
          <w:szCs w:val="20"/>
        </w:rPr>
        <w:t xml:space="preserve"> eleitorais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— A abertura e a publicitação dos procedimentos eleitorais devem efetuar-se do seguinte modo:</w:t>
      </w:r>
    </w:p>
    <w:p w:rsidR="00582B5F" w:rsidRPr="000E5E51" w:rsidRDefault="00D0799C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a</w:t>
      </w:r>
      <w:r w:rsidR="00582B5F" w:rsidRPr="000E5E51">
        <w:rPr>
          <w:rFonts w:ascii="Calibri Light" w:hAnsi="Calibri Light" w:cs="Calibri Light"/>
          <w:i/>
          <w:sz w:val="20"/>
          <w:szCs w:val="20"/>
        </w:rPr>
        <w:t>)</w:t>
      </w:r>
      <w:r w:rsidRPr="000E5E51">
        <w:rPr>
          <w:rFonts w:ascii="Calibri Light" w:hAnsi="Calibri Light" w:cs="Calibri Light"/>
          <w:sz w:val="20"/>
          <w:szCs w:val="20"/>
        </w:rPr>
        <w:t xml:space="preserve"> O P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residente do </w:t>
      </w:r>
      <w:r w:rsidR="00492105" w:rsidRPr="000E5E51">
        <w:rPr>
          <w:rFonts w:ascii="Calibri Light" w:hAnsi="Calibri Light" w:cs="Calibri Light"/>
          <w:sz w:val="20"/>
          <w:szCs w:val="20"/>
        </w:rPr>
        <w:t>Conselho Geral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 desencad</w:t>
      </w:r>
      <w:r w:rsidRPr="000E5E51">
        <w:rPr>
          <w:rFonts w:ascii="Calibri Light" w:hAnsi="Calibri Light" w:cs="Calibri Light"/>
          <w:sz w:val="20"/>
          <w:szCs w:val="20"/>
        </w:rPr>
        <w:t>eará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 os procedimentos eleitorais, divulgando</w:t>
      </w:r>
      <w:r w:rsidRPr="000E5E51">
        <w:rPr>
          <w:rFonts w:ascii="Calibri Light" w:hAnsi="Calibri Light" w:cs="Calibri Light"/>
          <w:sz w:val="20"/>
          <w:szCs w:val="20"/>
        </w:rPr>
        <w:t xml:space="preserve"> o regulamento eleitoral,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 as normas práticas, o calendário eleitoral e os formulários.</w:t>
      </w:r>
    </w:p>
    <w:p w:rsidR="00582B5F" w:rsidRPr="000E5E51" w:rsidRDefault="00582B5F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1D761A" w:rsidRPr="000E5E51" w:rsidRDefault="001D761A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>Artigo 2.º — Calendário eleitoral e formulários</w:t>
      </w:r>
      <w:r w:rsidR="001003E8" w:rsidRPr="000E5E51">
        <w:rPr>
          <w:rFonts w:ascii="Calibri Light" w:hAnsi="Calibri Light" w:cs="Calibri Light"/>
          <w:b/>
          <w:sz w:val="20"/>
          <w:szCs w:val="20"/>
        </w:rPr>
        <w:t xml:space="preserve"> – “anexos”</w:t>
      </w:r>
    </w:p>
    <w:p w:rsidR="001D761A" w:rsidRPr="000E5E51" w:rsidRDefault="001D761A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2E7DC8" w:rsidRPr="000E5E51" w:rsidRDefault="002E7DC8" w:rsidP="002E7DC8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— Este regulamento integra seis anexos essenciais para o processo eleitoral:</w:t>
      </w:r>
    </w:p>
    <w:p w:rsidR="002E7DC8" w:rsidRPr="000E5E51" w:rsidRDefault="002E7DC8" w:rsidP="002E7DC8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a)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1 — Calendário eleitoral;</w:t>
      </w:r>
    </w:p>
    <w:p w:rsidR="002E7DC8" w:rsidRPr="000E5E51" w:rsidRDefault="002E7DC8" w:rsidP="002E7DC8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b)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2 — Formulário de apresentação das listas;</w:t>
      </w:r>
    </w:p>
    <w:p w:rsidR="002E7DC8" w:rsidRPr="000E5E51" w:rsidRDefault="002E7DC8" w:rsidP="002E7DC8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c)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3 — Lista de contactos com o endereço eletrónico e o número de telemóvel.</w:t>
      </w:r>
    </w:p>
    <w:p w:rsidR="002E7DC8" w:rsidRPr="000E5E51" w:rsidRDefault="002E7DC8" w:rsidP="002E7DC8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d)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4 — Formulário de apresentação dos representantes das listas para a mesa da assembleia eleitoral;</w:t>
      </w:r>
    </w:p>
    <w:p w:rsidR="002E7DC8" w:rsidRPr="000E5E51" w:rsidRDefault="002E7DC8" w:rsidP="002E7DC8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e)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5 — Modelo de ata da eleição da mesa da assembleia eleitoral;</w:t>
      </w:r>
    </w:p>
    <w:p w:rsidR="002E7DC8" w:rsidRPr="000E5E51" w:rsidRDefault="002E7DC8" w:rsidP="002E7DC8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i/>
          <w:sz w:val="20"/>
          <w:szCs w:val="20"/>
        </w:rPr>
        <w:t>f)</w:t>
      </w:r>
      <w:r w:rsidRPr="000E5E51">
        <w:rPr>
          <w:rFonts w:ascii="Calibri Light" w:hAnsi="Calibri Light" w:cs="Calibri Light"/>
          <w:sz w:val="20"/>
          <w:szCs w:val="20"/>
        </w:rPr>
        <w:t xml:space="preserve"> O anexo 6 — Modelo de ata da assembleia eleitoral.</w:t>
      </w:r>
    </w:p>
    <w:p w:rsidR="006B478E" w:rsidRPr="000E5E51" w:rsidRDefault="006B478E" w:rsidP="006B478E">
      <w:pPr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 – A candidatura das listas formaliza-se mediante a apresentação dos anexos 2, 3 e 4, preenchidos e assinados.</w:t>
      </w:r>
    </w:p>
    <w:p w:rsidR="006B478E" w:rsidRPr="000E5E51" w:rsidRDefault="006B478E" w:rsidP="006B478E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3 — Todos os anexos estão disponíveis no portal do Agrupamento.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582B5F" w:rsidP="0093118F">
      <w:pPr>
        <w:pStyle w:val="Cabealho1"/>
        <w:jc w:val="both"/>
        <w:rPr>
          <w:rFonts w:ascii="Calibri Light" w:hAnsi="Calibri Light" w:cs="Calibri Light"/>
          <w:bCs w:val="0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Artigo 3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.º — </w:t>
      </w:r>
      <w:r w:rsidR="00066CBD" w:rsidRPr="000E5E51">
        <w:rPr>
          <w:rFonts w:ascii="Calibri Light" w:hAnsi="Calibri Light" w:cs="Calibri Light"/>
          <w:bCs w:val="0"/>
          <w:sz w:val="20"/>
          <w:szCs w:val="20"/>
        </w:rPr>
        <w:t>F</w:t>
      </w:r>
      <w:r w:rsidR="00066CBD" w:rsidRPr="000E5E51">
        <w:rPr>
          <w:rFonts w:ascii="Calibri Light" w:hAnsi="Calibri Light" w:cs="Calibri Light"/>
          <w:sz w:val="20"/>
          <w:szCs w:val="20"/>
        </w:rPr>
        <w:t>ormação de listas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 de representantes</w:t>
      </w: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1 — Os </w:t>
      </w:r>
      <w:r w:rsidR="002E7DC8" w:rsidRPr="000E5E51">
        <w:rPr>
          <w:rFonts w:ascii="Calibri Light" w:hAnsi="Calibri Light" w:cs="Calibri Light"/>
          <w:sz w:val="20"/>
          <w:szCs w:val="20"/>
        </w:rPr>
        <w:t>representantes dos pais/</w:t>
      </w:r>
      <w:r w:rsidR="001B24F3" w:rsidRPr="000E5E51">
        <w:rPr>
          <w:rFonts w:ascii="Calibri Light" w:hAnsi="Calibri Light" w:cs="Calibri Light"/>
          <w:sz w:val="20"/>
          <w:szCs w:val="20"/>
        </w:rPr>
        <w:t>encarregados de educação</w:t>
      </w:r>
      <w:r w:rsidRPr="000E5E51">
        <w:rPr>
          <w:rFonts w:ascii="Calibri Light" w:hAnsi="Calibri Light" w:cs="Calibri Light"/>
          <w:sz w:val="20"/>
          <w:szCs w:val="20"/>
        </w:rPr>
        <w:t xml:space="preserve"> são eleitos por todos os </w:t>
      </w:r>
      <w:r w:rsidR="001B24F3" w:rsidRPr="000E5E51">
        <w:rPr>
          <w:rFonts w:ascii="Calibri Light" w:hAnsi="Calibri Light" w:cs="Calibri Light"/>
          <w:sz w:val="20"/>
          <w:szCs w:val="20"/>
        </w:rPr>
        <w:t>pai</w:t>
      </w:r>
      <w:r w:rsidR="00C722EE" w:rsidRPr="000E5E51">
        <w:rPr>
          <w:rFonts w:ascii="Calibri Light" w:hAnsi="Calibri Light" w:cs="Calibri Light"/>
          <w:sz w:val="20"/>
          <w:szCs w:val="20"/>
        </w:rPr>
        <w:t>s/</w:t>
      </w:r>
      <w:r w:rsidR="001003E8" w:rsidRPr="000E5E51">
        <w:rPr>
          <w:rFonts w:ascii="Calibri Light" w:hAnsi="Calibri Light" w:cs="Calibri Light"/>
          <w:sz w:val="20"/>
          <w:szCs w:val="20"/>
        </w:rPr>
        <w:t>encarregados de educação de alunos que</w:t>
      </w:r>
      <w:r w:rsidR="006F3178" w:rsidRPr="000E5E51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="006F3178" w:rsidRPr="000E5E51">
        <w:rPr>
          <w:rFonts w:ascii="Calibri Light" w:hAnsi="Calibri Light" w:cs="Calibri Light"/>
          <w:color w:val="000000" w:themeColor="text1"/>
          <w:sz w:val="20"/>
          <w:szCs w:val="20"/>
        </w:rPr>
        <w:t>estejam a</w:t>
      </w:r>
      <w:r w:rsidR="001B24F3" w:rsidRPr="000E5E51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="00700931" w:rsidRPr="000E5E51">
        <w:rPr>
          <w:rFonts w:ascii="Calibri Light" w:hAnsi="Calibri Light" w:cs="Calibri Light"/>
          <w:color w:val="000000" w:themeColor="text1"/>
          <w:sz w:val="20"/>
          <w:szCs w:val="20"/>
        </w:rPr>
        <w:t>frequentar</w:t>
      </w:r>
      <w:r w:rsidR="00700931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1B24F3" w:rsidRPr="000E5E51">
        <w:rPr>
          <w:rFonts w:ascii="Calibri Light" w:hAnsi="Calibri Light" w:cs="Calibri Light"/>
          <w:sz w:val="20"/>
          <w:szCs w:val="20"/>
        </w:rPr>
        <w:t>um</w:t>
      </w:r>
      <w:r w:rsidR="005515EB" w:rsidRPr="000E5E51">
        <w:rPr>
          <w:rFonts w:ascii="Calibri Light" w:hAnsi="Calibri Light" w:cs="Calibri Light"/>
          <w:sz w:val="20"/>
          <w:szCs w:val="20"/>
        </w:rPr>
        <w:t xml:space="preserve"> ou mais estabelecimentos de educação e ensino</w:t>
      </w:r>
      <w:r w:rsidR="001B24F3" w:rsidRPr="000E5E51">
        <w:rPr>
          <w:rFonts w:ascii="Calibri Light" w:hAnsi="Calibri Light" w:cs="Calibri Light"/>
          <w:sz w:val="20"/>
          <w:szCs w:val="20"/>
        </w:rPr>
        <w:t xml:space="preserve"> do Agrupamento.</w:t>
      </w:r>
    </w:p>
    <w:p w:rsidR="001B24F3" w:rsidRPr="000E5E51" w:rsidRDefault="001B24F3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 — Os representantes referidos no n</w:t>
      </w:r>
      <w:r w:rsidR="005515EB" w:rsidRPr="000E5E51">
        <w:rPr>
          <w:rFonts w:ascii="Calibri Light" w:hAnsi="Calibri Light" w:cs="Calibri Light"/>
          <w:sz w:val="20"/>
          <w:szCs w:val="20"/>
        </w:rPr>
        <w:t xml:space="preserve">úmero </w:t>
      </w:r>
      <w:r w:rsidRPr="000E5E51">
        <w:rPr>
          <w:rFonts w:ascii="Calibri Light" w:hAnsi="Calibri Light" w:cs="Calibri Light"/>
          <w:sz w:val="20"/>
          <w:szCs w:val="20"/>
        </w:rPr>
        <w:t>1 candidatam-se à eleição, apr</w:t>
      </w:r>
      <w:r w:rsidR="00BE4375" w:rsidRPr="000E5E51">
        <w:rPr>
          <w:rFonts w:ascii="Calibri Light" w:hAnsi="Calibri Light" w:cs="Calibri Light"/>
          <w:sz w:val="20"/>
          <w:szCs w:val="20"/>
        </w:rPr>
        <w:t>esentando-se em listas</w:t>
      </w:r>
      <w:r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1E037F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3 — As listas devem conter a indicação de </w:t>
      </w:r>
      <w:r w:rsidR="00582B5F" w:rsidRPr="000E5E51">
        <w:rPr>
          <w:rFonts w:ascii="Calibri Light" w:hAnsi="Calibri Light" w:cs="Calibri Light"/>
          <w:sz w:val="20"/>
          <w:szCs w:val="20"/>
        </w:rPr>
        <w:t>cinco</w:t>
      </w:r>
      <w:r w:rsidR="0071762E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Pr="000E5E51">
        <w:rPr>
          <w:rFonts w:ascii="Calibri Light" w:hAnsi="Calibri Light" w:cs="Calibri Light"/>
          <w:sz w:val="20"/>
          <w:szCs w:val="20"/>
        </w:rPr>
        <w:t>candidatos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 efe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tivos </w:t>
      </w:r>
      <w:r w:rsidR="005515EB" w:rsidRPr="000E5E51">
        <w:rPr>
          <w:rFonts w:ascii="Calibri Light" w:hAnsi="Calibri Light" w:cs="Calibri Light"/>
          <w:sz w:val="20"/>
          <w:szCs w:val="20"/>
        </w:rPr>
        <w:t xml:space="preserve">e </w:t>
      </w:r>
      <w:r w:rsidR="00BB7442" w:rsidRPr="000E5E51">
        <w:rPr>
          <w:rFonts w:ascii="Calibri Light" w:hAnsi="Calibri Light" w:cs="Calibri Light"/>
          <w:sz w:val="20"/>
          <w:szCs w:val="20"/>
        </w:rPr>
        <w:t>cinco</w:t>
      </w:r>
      <w:r w:rsidR="0071762E" w:rsidRPr="000E5E51">
        <w:rPr>
          <w:rFonts w:ascii="Calibri Light" w:hAnsi="Calibri Light" w:cs="Calibri Light"/>
          <w:sz w:val="20"/>
          <w:szCs w:val="20"/>
        </w:rPr>
        <w:t xml:space="preserve"> suplentes.</w:t>
      </w:r>
    </w:p>
    <w:p w:rsidR="001B24F3" w:rsidRPr="000E5E51" w:rsidRDefault="0075179A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4 — Cada lista deve</w:t>
      </w:r>
      <w:r w:rsidR="001B24F3" w:rsidRPr="000E5E51">
        <w:rPr>
          <w:rFonts w:ascii="Calibri Light" w:hAnsi="Calibri Light" w:cs="Calibri Light"/>
          <w:sz w:val="20"/>
          <w:szCs w:val="20"/>
        </w:rPr>
        <w:t xml:space="preserve"> ser subscrita por, pelo menos</w:t>
      </w:r>
      <w:r w:rsidR="00407A05" w:rsidRPr="000E5E51">
        <w:rPr>
          <w:rFonts w:ascii="Calibri Light" w:hAnsi="Calibri Light" w:cs="Calibri Light"/>
          <w:sz w:val="20"/>
          <w:szCs w:val="20"/>
        </w:rPr>
        <w:t>,</w:t>
      </w:r>
      <w:r w:rsidR="001B24F3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5515EB" w:rsidRPr="000E5E51">
        <w:rPr>
          <w:rFonts w:ascii="Calibri Light" w:hAnsi="Calibri Light" w:cs="Calibri Light"/>
          <w:sz w:val="20"/>
          <w:szCs w:val="20"/>
        </w:rPr>
        <w:t>cinco</w:t>
      </w:r>
      <w:r w:rsidR="001003E8" w:rsidRPr="000E5E51">
        <w:rPr>
          <w:rFonts w:ascii="Calibri Light" w:hAnsi="Calibri Light" w:cs="Calibri Light"/>
          <w:sz w:val="20"/>
          <w:szCs w:val="20"/>
        </w:rPr>
        <w:t xml:space="preserve"> pais/</w:t>
      </w:r>
      <w:r w:rsidR="001B24F3" w:rsidRPr="000E5E51">
        <w:rPr>
          <w:rFonts w:ascii="Calibri Light" w:hAnsi="Calibri Light" w:cs="Calibri Light"/>
          <w:sz w:val="20"/>
          <w:szCs w:val="20"/>
        </w:rPr>
        <w:t>encarregados de educação</w:t>
      </w:r>
      <w:r w:rsidR="00582B5F" w:rsidRPr="000E5E51">
        <w:rPr>
          <w:rFonts w:ascii="Calibri Light" w:hAnsi="Calibri Light" w:cs="Calibri Light"/>
          <w:sz w:val="20"/>
          <w:szCs w:val="20"/>
        </w:rPr>
        <w:t xml:space="preserve">, </w:t>
      </w:r>
      <w:r w:rsidR="00DB33E7" w:rsidRPr="000E5E51">
        <w:rPr>
          <w:rFonts w:ascii="Calibri Light" w:hAnsi="Calibri Light" w:cs="Calibri Light"/>
          <w:sz w:val="20"/>
          <w:szCs w:val="20"/>
        </w:rPr>
        <w:t>para além dos</w:t>
      </w:r>
      <w:r w:rsidR="001E037F" w:rsidRPr="000E5E51">
        <w:rPr>
          <w:rFonts w:ascii="Calibri Light" w:hAnsi="Calibri Light" w:cs="Calibri Light"/>
          <w:sz w:val="20"/>
          <w:szCs w:val="20"/>
        </w:rPr>
        <w:t xml:space="preserve"> candidatos efetivos e </w:t>
      </w:r>
      <w:r w:rsidR="00DB33E7" w:rsidRPr="000E5E51">
        <w:rPr>
          <w:rFonts w:ascii="Calibri Light" w:hAnsi="Calibri Light" w:cs="Calibri Light"/>
          <w:sz w:val="20"/>
          <w:szCs w:val="20"/>
        </w:rPr>
        <w:t>d</w:t>
      </w:r>
      <w:r w:rsidR="001E037F" w:rsidRPr="000E5E51">
        <w:rPr>
          <w:rFonts w:ascii="Calibri Light" w:hAnsi="Calibri Light" w:cs="Calibri Light"/>
          <w:sz w:val="20"/>
          <w:szCs w:val="20"/>
        </w:rPr>
        <w:t>os candidatos suplentes.</w:t>
      </w:r>
    </w:p>
    <w:p w:rsidR="00066CBD" w:rsidRPr="000E5E51" w:rsidRDefault="001B24F3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5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— As listas </w:t>
      </w:r>
      <w:r w:rsidR="0071762E" w:rsidRPr="000E5E51">
        <w:rPr>
          <w:rFonts w:ascii="Calibri Light" w:hAnsi="Calibri Light" w:cs="Calibri Light"/>
          <w:sz w:val="20"/>
          <w:szCs w:val="20"/>
        </w:rPr>
        <w:t>deve</w:t>
      </w:r>
      <w:r w:rsidR="0075179A" w:rsidRPr="000E5E51">
        <w:rPr>
          <w:rFonts w:ascii="Calibri Light" w:hAnsi="Calibri Light" w:cs="Calibri Light"/>
          <w:sz w:val="20"/>
          <w:szCs w:val="20"/>
        </w:rPr>
        <w:t>m</w:t>
      </w:r>
      <w:r w:rsidR="0071762E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assegurar a representação dos diferentes </w:t>
      </w:r>
      <w:r w:rsidR="00DB33E7" w:rsidRPr="000E5E51">
        <w:rPr>
          <w:rFonts w:ascii="Calibri Light" w:hAnsi="Calibri Light" w:cs="Calibri Light"/>
          <w:sz w:val="20"/>
          <w:szCs w:val="20"/>
        </w:rPr>
        <w:t>níveis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de ensino, tendo de fazer </w:t>
      </w:r>
      <w:r w:rsidR="00BB7442" w:rsidRPr="000E5E51">
        <w:rPr>
          <w:rFonts w:ascii="Calibri Light" w:hAnsi="Calibri Light" w:cs="Calibri Light"/>
          <w:sz w:val="20"/>
          <w:szCs w:val="20"/>
        </w:rPr>
        <w:t xml:space="preserve">parte dos membros efetivos 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um elemento de cada um dos ciclos de </w:t>
      </w:r>
      <w:r w:rsidR="00BB7442" w:rsidRPr="000E5E51">
        <w:rPr>
          <w:rFonts w:ascii="Calibri Light" w:hAnsi="Calibri Light" w:cs="Calibri Light"/>
          <w:sz w:val="20"/>
          <w:szCs w:val="20"/>
        </w:rPr>
        <w:t xml:space="preserve">educação e 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ensino que compõem o </w:t>
      </w:r>
      <w:r w:rsidRPr="000E5E51">
        <w:rPr>
          <w:rFonts w:ascii="Calibri Light" w:hAnsi="Calibri Light" w:cs="Calibri Light"/>
          <w:sz w:val="20"/>
          <w:szCs w:val="20"/>
        </w:rPr>
        <w:t>Agrupamento</w:t>
      </w:r>
      <w:r w:rsidR="00066CBD"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582B5F" w:rsidP="0093118F">
      <w:pPr>
        <w:pStyle w:val="Cabealho1"/>
        <w:jc w:val="both"/>
        <w:rPr>
          <w:rFonts w:ascii="Calibri Light" w:hAnsi="Calibri Light" w:cs="Calibri Light"/>
          <w:bCs w:val="0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Artigo 4</w:t>
      </w:r>
      <w:r w:rsidR="00066CBD" w:rsidRPr="000E5E51">
        <w:rPr>
          <w:rFonts w:ascii="Calibri Light" w:hAnsi="Calibri Light" w:cs="Calibri Light"/>
          <w:sz w:val="20"/>
          <w:szCs w:val="20"/>
        </w:rPr>
        <w:t>.º — Impedimentos</w:t>
      </w: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Não podem apresentar-se como candidatos ao </w:t>
      </w:r>
      <w:r w:rsidR="00963345" w:rsidRPr="000E5E51">
        <w:rPr>
          <w:rFonts w:ascii="Calibri Light" w:hAnsi="Calibri Light" w:cs="Calibri Light"/>
          <w:sz w:val="20"/>
          <w:szCs w:val="20"/>
        </w:rPr>
        <w:t>Conselho Geral</w:t>
      </w:r>
      <w:r w:rsidRPr="000E5E51">
        <w:rPr>
          <w:rFonts w:ascii="Calibri Light" w:hAnsi="Calibri Light" w:cs="Calibri Light"/>
          <w:sz w:val="20"/>
          <w:szCs w:val="20"/>
        </w:rPr>
        <w:t xml:space="preserve"> os </w:t>
      </w:r>
      <w:r w:rsidR="001003E8" w:rsidRPr="000E5E51">
        <w:rPr>
          <w:rFonts w:ascii="Calibri Light" w:hAnsi="Calibri Light" w:cs="Calibri Light"/>
          <w:sz w:val="20"/>
          <w:szCs w:val="20"/>
        </w:rPr>
        <w:t>pais/</w:t>
      </w:r>
      <w:r w:rsidR="001B24F3" w:rsidRPr="000E5E51">
        <w:rPr>
          <w:rFonts w:ascii="Calibri Light" w:hAnsi="Calibri Light" w:cs="Calibri Light"/>
          <w:sz w:val="20"/>
          <w:szCs w:val="20"/>
        </w:rPr>
        <w:t>encarre</w:t>
      </w:r>
      <w:r w:rsidR="00582B5F" w:rsidRPr="000E5E51">
        <w:rPr>
          <w:rFonts w:ascii="Calibri Light" w:hAnsi="Calibri Light" w:cs="Calibri Light"/>
          <w:sz w:val="20"/>
          <w:szCs w:val="20"/>
        </w:rPr>
        <w:t>gados de educação que não figu</w:t>
      </w:r>
      <w:r w:rsidR="001B24F3" w:rsidRPr="000E5E51">
        <w:rPr>
          <w:rFonts w:ascii="Calibri Light" w:hAnsi="Calibri Light" w:cs="Calibri Light"/>
          <w:sz w:val="20"/>
          <w:szCs w:val="20"/>
        </w:rPr>
        <w:t>rem expressamente como encarregados de educação nas fichas dos respetivos educandos.</w:t>
      </w:r>
    </w:p>
    <w:p w:rsidR="004605DB" w:rsidRPr="000E5E51" w:rsidRDefault="004605DB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1B24F3" w:rsidRPr="000E5E51" w:rsidRDefault="001B24F3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75179A" w:rsidP="0093118F">
      <w:pPr>
        <w:pStyle w:val="Cabealho1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Artigo 5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.º — </w:t>
      </w:r>
      <w:r w:rsidR="006C1D12" w:rsidRPr="000E5E51">
        <w:rPr>
          <w:rFonts w:ascii="Calibri Light" w:hAnsi="Calibri Light" w:cs="Calibri Light"/>
          <w:sz w:val="20"/>
          <w:szCs w:val="20"/>
        </w:rPr>
        <w:t>A</w:t>
      </w:r>
      <w:r w:rsidR="00066CBD" w:rsidRPr="000E5E51">
        <w:rPr>
          <w:rFonts w:ascii="Calibri Light" w:hAnsi="Calibri Light" w:cs="Calibri Light"/>
          <w:sz w:val="20"/>
          <w:szCs w:val="20"/>
        </w:rPr>
        <w:t>ssembleia eleitoral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6C1D12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– A assembleia eleitoral é constituída por todos os pais / encarregados de educação de alunos a frequentar um ou mais estabelecimentos de educação e ensino do Agrupamento.</w:t>
      </w:r>
    </w:p>
    <w:p w:rsidR="000B2EC5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lastRenderedPageBreak/>
        <w:t>2</w:t>
      </w:r>
      <w:r w:rsidR="000B2EC5" w:rsidRPr="000E5E51">
        <w:rPr>
          <w:rFonts w:ascii="Calibri Light" w:hAnsi="Calibri Light" w:cs="Calibri Light"/>
          <w:sz w:val="20"/>
          <w:szCs w:val="20"/>
        </w:rPr>
        <w:t xml:space="preserve"> — A 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mesa da </w:t>
      </w:r>
      <w:r w:rsidR="000B2EC5" w:rsidRPr="000E5E51">
        <w:rPr>
          <w:rFonts w:ascii="Calibri Light" w:hAnsi="Calibri Light" w:cs="Calibri Light"/>
          <w:sz w:val="20"/>
          <w:szCs w:val="20"/>
        </w:rPr>
        <w:t>assembleia eleitoral é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0B2EC5" w:rsidRPr="000E5E51">
        <w:rPr>
          <w:rFonts w:ascii="Calibri Light" w:hAnsi="Calibri Light" w:cs="Calibri Light"/>
          <w:sz w:val="20"/>
          <w:szCs w:val="20"/>
        </w:rPr>
        <w:t xml:space="preserve">composta por um representante de cada uma das listas candidatas e presidida pelo presidente do </w:t>
      </w:r>
      <w:r w:rsidR="00963345" w:rsidRPr="000E5E51">
        <w:rPr>
          <w:rFonts w:ascii="Calibri Light" w:hAnsi="Calibri Light" w:cs="Calibri Light"/>
          <w:sz w:val="20"/>
          <w:szCs w:val="20"/>
        </w:rPr>
        <w:t>Conselho Geral</w:t>
      </w:r>
      <w:r w:rsidR="00BE4375" w:rsidRPr="000E5E51">
        <w:rPr>
          <w:rFonts w:ascii="Calibri Light" w:hAnsi="Calibri Light" w:cs="Calibri Light"/>
          <w:sz w:val="20"/>
          <w:szCs w:val="20"/>
        </w:rPr>
        <w:t>, ou seu representante</w:t>
      </w:r>
      <w:r w:rsidR="000B2EC5" w:rsidRPr="000E5E51">
        <w:rPr>
          <w:rFonts w:ascii="Calibri Light" w:hAnsi="Calibri Light" w:cs="Calibri Light"/>
          <w:sz w:val="20"/>
          <w:szCs w:val="20"/>
        </w:rPr>
        <w:t>.</w:t>
      </w:r>
    </w:p>
    <w:p w:rsidR="00407A05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3</w:t>
      </w:r>
      <w:r w:rsidR="00407A05" w:rsidRPr="000E5E51">
        <w:rPr>
          <w:rFonts w:ascii="Calibri Light" w:hAnsi="Calibri Light" w:cs="Calibri Light"/>
          <w:sz w:val="20"/>
          <w:szCs w:val="20"/>
        </w:rPr>
        <w:t xml:space="preserve"> — Cada lista deve propor o </w:t>
      </w:r>
      <w:r w:rsidR="001A02ED" w:rsidRPr="000E5E51">
        <w:rPr>
          <w:rFonts w:ascii="Calibri Light" w:hAnsi="Calibri Light" w:cs="Calibri Light"/>
          <w:sz w:val="20"/>
          <w:szCs w:val="20"/>
        </w:rPr>
        <w:t>seu represen</w:t>
      </w:r>
      <w:r w:rsidR="00CE246F" w:rsidRPr="000E5E51">
        <w:rPr>
          <w:rFonts w:ascii="Calibri Light" w:hAnsi="Calibri Light" w:cs="Calibri Light"/>
          <w:sz w:val="20"/>
          <w:szCs w:val="20"/>
        </w:rPr>
        <w:t>tante para a mesa da assembleia, através do anexo 4.</w:t>
      </w:r>
    </w:p>
    <w:p w:rsidR="00CC5B3C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4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 — Se se apresentar apenas uma lista a sufrágio, será escolhido, entre os membros da assembleia presentes, o terceiro elemento da mesa, por ser três o número mínimo exigido para a composição da mesma.</w:t>
      </w:r>
    </w:p>
    <w:p w:rsidR="00CC5B3C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5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 — Se </w:t>
      </w:r>
      <w:r w:rsidR="005E1EA0" w:rsidRPr="000E5E51">
        <w:rPr>
          <w:rFonts w:ascii="Calibri Light" w:hAnsi="Calibri Light" w:cs="Calibri Light"/>
          <w:sz w:val="20"/>
          <w:szCs w:val="20"/>
        </w:rPr>
        <w:t>d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o número de listas que se apresentar a sufrágio </w:t>
      </w:r>
      <w:r w:rsidR="005E1EA0" w:rsidRPr="000E5E51">
        <w:rPr>
          <w:rFonts w:ascii="Calibri Light" w:hAnsi="Calibri Light" w:cs="Calibri Light"/>
          <w:sz w:val="20"/>
          <w:szCs w:val="20"/>
        </w:rPr>
        <w:t>resultar uma mesa composta por elementos em número par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, será escolhido, entre os membros da assembleia presentes, </w:t>
      </w:r>
      <w:r w:rsidR="005E1EA0" w:rsidRPr="000E5E51">
        <w:rPr>
          <w:rFonts w:ascii="Calibri Light" w:hAnsi="Calibri Light" w:cs="Calibri Light"/>
          <w:sz w:val="20"/>
          <w:szCs w:val="20"/>
        </w:rPr>
        <w:t xml:space="preserve">um 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elemento </w:t>
      </w:r>
      <w:r w:rsidR="001003E8" w:rsidRPr="000E5E51">
        <w:rPr>
          <w:rFonts w:ascii="Calibri Light" w:hAnsi="Calibri Light" w:cs="Calibri Light"/>
          <w:sz w:val="20"/>
          <w:szCs w:val="20"/>
        </w:rPr>
        <w:t>para que se obtenha o necessário</w:t>
      </w:r>
      <w:r w:rsidR="001A02ED" w:rsidRPr="000E5E51">
        <w:rPr>
          <w:rFonts w:ascii="Calibri Light" w:hAnsi="Calibri Light" w:cs="Calibri Light"/>
          <w:sz w:val="20"/>
          <w:szCs w:val="20"/>
        </w:rPr>
        <w:t xml:space="preserve"> número ímpar regulamentar.</w:t>
      </w:r>
    </w:p>
    <w:p w:rsidR="001A02ED" w:rsidRPr="000E5E51" w:rsidRDefault="006C1D1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6</w:t>
      </w:r>
      <w:r w:rsidR="001A02ED" w:rsidRPr="000E5E51">
        <w:rPr>
          <w:rFonts w:ascii="Calibri Light" w:hAnsi="Calibri Light" w:cs="Calibri Light"/>
          <w:sz w:val="20"/>
          <w:szCs w:val="20"/>
        </w:rPr>
        <w:t xml:space="preserve"> – Compete à mesa superintender todas as operações eleitorais no dia da votação.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75179A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>Artigo 6</w:t>
      </w:r>
      <w:r w:rsidR="00066CBD" w:rsidRPr="000E5E51">
        <w:rPr>
          <w:rFonts w:ascii="Calibri Light" w:hAnsi="Calibri Light" w:cs="Calibri Light"/>
          <w:b/>
          <w:sz w:val="20"/>
          <w:szCs w:val="20"/>
        </w:rPr>
        <w:t xml:space="preserve">.º </w:t>
      </w:r>
      <w:r w:rsidR="00066CBD" w:rsidRPr="000E5E51">
        <w:rPr>
          <w:rFonts w:ascii="Calibri Light" w:hAnsi="Calibri Light" w:cs="Calibri Light"/>
          <w:sz w:val="20"/>
          <w:szCs w:val="20"/>
        </w:rPr>
        <w:t>—</w:t>
      </w:r>
      <w:r w:rsidR="00066CBD" w:rsidRPr="000E5E51">
        <w:rPr>
          <w:rFonts w:ascii="Calibri Light" w:hAnsi="Calibri Light" w:cs="Calibri Light"/>
          <w:b/>
          <w:sz w:val="20"/>
          <w:szCs w:val="20"/>
        </w:rPr>
        <w:t xml:space="preserve"> Apresentação das listas</w:t>
      </w:r>
      <w:r w:rsidRPr="000E5E51">
        <w:rPr>
          <w:rFonts w:ascii="Calibri Light" w:hAnsi="Calibri Light" w:cs="Calibri Light"/>
          <w:b/>
          <w:sz w:val="20"/>
          <w:szCs w:val="20"/>
        </w:rPr>
        <w:t xml:space="preserve"> de representantes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963345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1 — As listas devem ser </w:t>
      </w:r>
      <w:r w:rsidR="00963345" w:rsidRPr="000E5E51">
        <w:rPr>
          <w:rFonts w:ascii="Calibri Light" w:hAnsi="Calibri Light" w:cs="Calibri Light"/>
          <w:sz w:val="20"/>
          <w:szCs w:val="20"/>
        </w:rPr>
        <w:t>entregues nos serviços administrativos</w:t>
      </w:r>
      <w:r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963345" w:rsidRPr="000E5E51">
        <w:rPr>
          <w:rFonts w:ascii="Calibri Light" w:hAnsi="Calibri Light" w:cs="Calibri Light"/>
          <w:sz w:val="20"/>
          <w:szCs w:val="20"/>
        </w:rPr>
        <w:t xml:space="preserve">até às 16 horas do último dia previsto para </w:t>
      </w:r>
      <w:r w:rsidR="00311AA2" w:rsidRPr="000E5E51">
        <w:rPr>
          <w:rFonts w:ascii="Calibri Light" w:hAnsi="Calibri Light" w:cs="Calibri Light"/>
          <w:sz w:val="20"/>
          <w:szCs w:val="20"/>
        </w:rPr>
        <w:t xml:space="preserve">o </w:t>
      </w:r>
      <w:r w:rsidR="00963345" w:rsidRPr="000E5E51">
        <w:rPr>
          <w:rFonts w:ascii="Calibri Light" w:hAnsi="Calibri Light" w:cs="Calibri Light"/>
          <w:sz w:val="20"/>
          <w:szCs w:val="20"/>
        </w:rPr>
        <w:t xml:space="preserve">efeito </w:t>
      </w:r>
      <w:r w:rsidR="00311AA2" w:rsidRPr="000E5E51">
        <w:rPr>
          <w:rFonts w:ascii="Calibri Light" w:hAnsi="Calibri Light" w:cs="Calibri Light"/>
          <w:sz w:val="20"/>
          <w:szCs w:val="20"/>
        </w:rPr>
        <w:t>no calendário</w:t>
      </w:r>
      <w:r w:rsidR="00963345" w:rsidRPr="000E5E51">
        <w:rPr>
          <w:rFonts w:ascii="Calibri Light" w:hAnsi="Calibri Light" w:cs="Calibri Light"/>
          <w:sz w:val="20"/>
          <w:szCs w:val="20"/>
        </w:rPr>
        <w:t xml:space="preserve"> eleitoral.</w:t>
      </w:r>
    </w:p>
    <w:p w:rsidR="00066CBD" w:rsidRPr="000E5E51" w:rsidRDefault="00963345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— A cada lista candidata é atribuída uma letra, seguindo-se a ordem alfabética, de acordo com a data de e</w:t>
      </w:r>
      <w:r w:rsidRPr="000E5E51">
        <w:rPr>
          <w:rFonts w:ascii="Calibri Light" w:hAnsi="Calibri Light" w:cs="Calibri Light"/>
          <w:sz w:val="20"/>
          <w:szCs w:val="20"/>
        </w:rPr>
        <w:t>ntrada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nos referidos serviços.</w:t>
      </w:r>
    </w:p>
    <w:p w:rsidR="00AC4E44" w:rsidRPr="000E5E51" w:rsidRDefault="0075179A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3 </w:t>
      </w:r>
      <w:r w:rsidR="00AC4E44" w:rsidRPr="000E5E51">
        <w:rPr>
          <w:rFonts w:ascii="Calibri Light" w:hAnsi="Calibri Light" w:cs="Calibri Light"/>
          <w:sz w:val="20"/>
          <w:szCs w:val="20"/>
        </w:rPr>
        <w:t>— Para efeito</w:t>
      </w:r>
      <w:r w:rsidR="00963345" w:rsidRPr="000E5E51">
        <w:rPr>
          <w:rFonts w:ascii="Calibri Light" w:hAnsi="Calibri Light" w:cs="Calibri Light"/>
          <w:sz w:val="20"/>
          <w:szCs w:val="20"/>
        </w:rPr>
        <w:t>s de candidatura deve usar-se os anexos 2 e 6</w:t>
      </w:r>
      <w:r w:rsidRPr="000E5E51">
        <w:rPr>
          <w:rFonts w:ascii="Calibri Light" w:hAnsi="Calibri Light" w:cs="Calibri Light"/>
          <w:sz w:val="20"/>
          <w:szCs w:val="20"/>
        </w:rPr>
        <w:t>,</w:t>
      </w:r>
      <w:r w:rsidR="00AC4E44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C722EE" w:rsidRPr="000E5E51">
        <w:rPr>
          <w:rFonts w:ascii="Calibri Light" w:hAnsi="Calibri Light" w:cs="Calibri Light"/>
          <w:sz w:val="20"/>
          <w:szCs w:val="20"/>
        </w:rPr>
        <w:t>disponível no portal do</w:t>
      </w:r>
      <w:r w:rsidR="00AC4E44" w:rsidRPr="000E5E51">
        <w:rPr>
          <w:rFonts w:ascii="Calibri Light" w:hAnsi="Calibri Light" w:cs="Calibri Light"/>
          <w:sz w:val="20"/>
          <w:szCs w:val="20"/>
        </w:rPr>
        <w:t xml:space="preserve"> Agrupamento</w:t>
      </w:r>
      <w:r w:rsidRPr="000E5E51">
        <w:rPr>
          <w:rFonts w:ascii="Calibri Light" w:hAnsi="Calibri Light" w:cs="Calibri Light"/>
          <w:sz w:val="20"/>
          <w:szCs w:val="20"/>
        </w:rPr>
        <w:t>.</w:t>
      </w:r>
    </w:p>
    <w:p w:rsidR="00AC4E44" w:rsidRPr="000E5E51" w:rsidRDefault="0075179A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4</w:t>
      </w:r>
      <w:r w:rsidR="00963345" w:rsidRPr="000E5E51">
        <w:rPr>
          <w:rFonts w:ascii="Calibri Light" w:hAnsi="Calibri Light" w:cs="Calibri Light"/>
          <w:sz w:val="20"/>
          <w:szCs w:val="20"/>
        </w:rPr>
        <w:t xml:space="preserve"> — O</w:t>
      </w:r>
      <w:r w:rsidR="00AC4E44" w:rsidRPr="000E5E51">
        <w:rPr>
          <w:rFonts w:ascii="Calibri Light" w:hAnsi="Calibri Light" w:cs="Calibri Light"/>
          <w:sz w:val="20"/>
          <w:szCs w:val="20"/>
        </w:rPr>
        <w:t xml:space="preserve"> formulário deve </w:t>
      </w:r>
      <w:r w:rsidR="00311AA2" w:rsidRPr="000E5E51">
        <w:rPr>
          <w:rFonts w:ascii="Calibri Light" w:hAnsi="Calibri Light" w:cs="Calibri Light"/>
          <w:sz w:val="20"/>
          <w:szCs w:val="20"/>
        </w:rPr>
        <w:t>ser assinado</w:t>
      </w:r>
      <w:r w:rsidR="00AC4E44" w:rsidRPr="000E5E51">
        <w:rPr>
          <w:rFonts w:ascii="Calibri Light" w:hAnsi="Calibri Light" w:cs="Calibri Light"/>
          <w:sz w:val="20"/>
          <w:szCs w:val="20"/>
        </w:rPr>
        <w:t xml:space="preserve"> por todos os </w:t>
      </w:r>
      <w:r w:rsidR="00963345" w:rsidRPr="000E5E51">
        <w:rPr>
          <w:rFonts w:ascii="Calibri Light" w:hAnsi="Calibri Light" w:cs="Calibri Light"/>
          <w:sz w:val="20"/>
          <w:szCs w:val="20"/>
        </w:rPr>
        <w:t>elementos</w:t>
      </w:r>
      <w:r w:rsidR="00AC4E44" w:rsidRPr="000E5E51">
        <w:rPr>
          <w:rFonts w:ascii="Calibri Light" w:hAnsi="Calibri Light" w:cs="Calibri Light"/>
          <w:sz w:val="20"/>
          <w:szCs w:val="20"/>
        </w:rPr>
        <w:t xml:space="preserve"> que compõem 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e subscrevem </w:t>
      </w:r>
      <w:r w:rsidR="00AC4E44" w:rsidRPr="000E5E51">
        <w:rPr>
          <w:rFonts w:ascii="Calibri Light" w:hAnsi="Calibri Light" w:cs="Calibri Light"/>
          <w:sz w:val="20"/>
          <w:szCs w:val="20"/>
        </w:rPr>
        <w:t>a lista</w:t>
      </w:r>
      <w:r w:rsidR="00963345"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CC5B3C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 xml:space="preserve">Artigo </w:t>
      </w:r>
      <w:r w:rsidR="0075179A" w:rsidRPr="000E5E51">
        <w:rPr>
          <w:rFonts w:ascii="Calibri Light" w:hAnsi="Calibri Light" w:cs="Calibri Light"/>
          <w:b/>
          <w:sz w:val="20"/>
          <w:szCs w:val="20"/>
        </w:rPr>
        <w:t>7</w:t>
      </w:r>
      <w:r w:rsidR="00066CBD" w:rsidRPr="000E5E51">
        <w:rPr>
          <w:rFonts w:ascii="Calibri Light" w:hAnsi="Calibri Light" w:cs="Calibri Light"/>
          <w:b/>
          <w:sz w:val="20"/>
          <w:szCs w:val="20"/>
        </w:rPr>
        <w:t xml:space="preserve">.º 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— </w:t>
      </w:r>
      <w:r w:rsidR="00066CBD" w:rsidRPr="000E5E51">
        <w:rPr>
          <w:rFonts w:ascii="Calibri Light" w:hAnsi="Calibri Light" w:cs="Calibri Light"/>
          <w:b/>
          <w:sz w:val="20"/>
          <w:szCs w:val="20"/>
        </w:rPr>
        <w:t>Boletins de voto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:rsidR="006B478E" w:rsidRPr="000E5E51" w:rsidRDefault="006B478E" w:rsidP="006B478E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— Em cada boletim de voto são impressas as letras correspondentes às listas candidatas, dispostas por ordem alfabética.</w:t>
      </w:r>
    </w:p>
    <w:p w:rsidR="006B478E" w:rsidRPr="000E5E51" w:rsidRDefault="006B478E" w:rsidP="006B478E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 — Na linha correspondente a cada lista figura um quadrado em branco, destinado à marcação da escolha de cada eleitor.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963345" w:rsidRPr="000E5E51" w:rsidRDefault="00963345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 xml:space="preserve">Artigo 9.º </w:t>
      </w:r>
      <w:r w:rsidRPr="000E5E51">
        <w:rPr>
          <w:rFonts w:ascii="Calibri Light" w:hAnsi="Calibri Light" w:cs="Calibri Light"/>
          <w:sz w:val="20"/>
          <w:szCs w:val="20"/>
        </w:rPr>
        <w:t>—</w:t>
      </w:r>
      <w:r w:rsidRPr="000E5E51">
        <w:rPr>
          <w:rFonts w:ascii="Calibri Light" w:hAnsi="Calibri Light" w:cs="Calibri Light"/>
          <w:b/>
          <w:sz w:val="20"/>
          <w:szCs w:val="20"/>
        </w:rPr>
        <w:t xml:space="preserve"> Votação</w:t>
      </w:r>
    </w:p>
    <w:p w:rsidR="0075179A" w:rsidRPr="000E5E51" w:rsidRDefault="0075179A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75179A" w:rsidRPr="000E5E51" w:rsidRDefault="0064554A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1 </w:t>
      </w:r>
      <w:r w:rsidRPr="000E5E51">
        <w:rPr>
          <w:rFonts w:ascii="Calibri Light" w:hAnsi="Calibri Light" w:cs="Calibri Light"/>
          <w:b/>
          <w:sz w:val="20"/>
          <w:szCs w:val="20"/>
        </w:rPr>
        <w:t>-</w:t>
      </w:r>
      <w:r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A eleição dos </w:t>
      </w:r>
      <w:r w:rsidRPr="000E5E51">
        <w:rPr>
          <w:rFonts w:ascii="Calibri Light" w:hAnsi="Calibri Light" w:cs="Calibri Light"/>
          <w:sz w:val="20"/>
          <w:szCs w:val="20"/>
        </w:rPr>
        <w:t>representantes dos pais/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encarregados de educação para o </w:t>
      </w:r>
      <w:r w:rsidR="00963345" w:rsidRPr="000E5E51">
        <w:rPr>
          <w:rFonts w:ascii="Calibri Light" w:hAnsi="Calibri Light" w:cs="Calibri Light"/>
          <w:sz w:val="20"/>
          <w:szCs w:val="20"/>
        </w:rPr>
        <w:t>Conselho Geral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 é efetuada por voto presencial e secreto, sendo o universo eleito</w:t>
      </w:r>
      <w:r w:rsidRPr="000E5E51">
        <w:rPr>
          <w:rFonts w:ascii="Calibri Light" w:hAnsi="Calibri Light" w:cs="Calibri Light"/>
          <w:sz w:val="20"/>
          <w:szCs w:val="20"/>
        </w:rPr>
        <w:t>ral composto por todos os pais/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 encarregados de educação com educandos a seu cargo nos jardins-de-infância e/ou nas escolas do Agrupamento, n</w:t>
      </w:r>
      <w:r w:rsidR="00C722EE" w:rsidRPr="000E5E51">
        <w:rPr>
          <w:rFonts w:ascii="Calibri Light" w:hAnsi="Calibri Light" w:cs="Calibri Light"/>
          <w:sz w:val="20"/>
          <w:szCs w:val="20"/>
        </w:rPr>
        <w:t xml:space="preserve">a data da </w:t>
      </w:r>
      <w:r w:rsidR="006B478E" w:rsidRPr="000E5E51">
        <w:rPr>
          <w:rFonts w:ascii="Calibri Light" w:hAnsi="Calibri Light" w:cs="Calibri Light"/>
          <w:sz w:val="20"/>
          <w:szCs w:val="20"/>
        </w:rPr>
        <w:t>realização da votação.</w:t>
      </w:r>
    </w:p>
    <w:p w:rsidR="00792FC2" w:rsidRPr="000E5E51" w:rsidRDefault="00792FC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 – A cada criança/aluno corresponde um voto. Um encarregado de educação terá direito a tantos votos quantos os filhos que tiver a estudar no Agrupamento;</w:t>
      </w:r>
    </w:p>
    <w:p w:rsidR="004310E2" w:rsidRPr="000E5E51" w:rsidRDefault="00792FC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3 – Qualquer dos pais do aluno pode exercer o direito de voto correspondente</w:t>
      </w:r>
      <w:r w:rsidR="004310E2" w:rsidRPr="000E5E51">
        <w:rPr>
          <w:rFonts w:ascii="Calibri Light" w:hAnsi="Calibri Light" w:cs="Calibri Light"/>
          <w:sz w:val="20"/>
          <w:szCs w:val="20"/>
        </w:rPr>
        <w:t xml:space="preserve"> a esse aluno, esteja ou não referenciado nos serviços</w:t>
      </w:r>
      <w:r w:rsidR="006B478E" w:rsidRPr="000E5E51">
        <w:rPr>
          <w:rFonts w:ascii="Calibri Light" w:hAnsi="Calibri Light" w:cs="Calibri Light"/>
          <w:sz w:val="20"/>
          <w:szCs w:val="20"/>
        </w:rPr>
        <w:t xml:space="preserve"> </w:t>
      </w:r>
      <w:r w:rsidR="004310E2" w:rsidRPr="000E5E51">
        <w:rPr>
          <w:rFonts w:ascii="Calibri Light" w:hAnsi="Calibri Light" w:cs="Calibri Light"/>
          <w:sz w:val="20"/>
          <w:szCs w:val="20"/>
        </w:rPr>
        <w:t>administrativos como encarregado de educação.</w:t>
      </w:r>
    </w:p>
    <w:p w:rsidR="00101DDA" w:rsidRPr="000E5E51" w:rsidRDefault="004310E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4</w:t>
      </w:r>
      <w:r w:rsidR="00101DDA" w:rsidRPr="000E5E51">
        <w:rPr>
          <w:rFonts w:ascii="Calibri Light" w:hAnsi="Calibri Light" w:cs="Calibri Light"/>
          <w:sz w:val="20"/>
          <w:szCs w:val="20"/>
        </w:rPr>
        <w:t xml:space="preserve"> — A identificação d</w:t>
      </w:r>
      <w:r w:rsidR="007D0F85" w:rsidRPr="000E5E51">
        <w:rPr>
          <w:rFonts w:ascii="Calibri Light" w:hAnsi="Calibri Light" w:cs="Calibri Light"/>
          <w:sz w:val="20"/>
          <w:szCs w:val="20"/>
        </w:rPr>
        <w:t>o</w:t>
      </w:r>
      <w:r w:rsidR="00FF1E43" w:rsidRPr="000E5E51">
        <w:rPr>
          <w:rFonts w:ascii="Calibri Light" w:hAnsi="Calibri Light" w:cs="Calibri Light"/>
          <w:sz w:val="20"/>
          <w:szCs w:val="20"/>
        </w:rPr>
        <w:t xml:space="preserve"> eleitor faz-se median</w:t>
      </w:r>
      <w:r w:rsidR="00CC5B3C" w:rsidRPr="000E5E51">
        <w:rPr>
          <w:rFonts w:ascii="Calibri Light" w:hAnsi="Calibri Light" w:cs="Calibri Light"/>
          <w:sz w:val="20"/>
          <w:szCs w:val="20"/>
        </w:rPr>
        <w:t xml:space="preserve">te a confirmação nos cadernos 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eleitorais </w:t>
      </w:r>
      <w:r w:rsidR="00CC5B3C" w:rsidRPr="000E5E51">
        <w:rPr>
          <w:rFonts w:ascii="Calibri Light" w:hAnsi="Calibri Light" w:cs="Calibri Light"/>
          <w:sz w:val="20"/>
          <w:szCs w:val="20"/>
        </w:rPr>
        <w:t>dos</w:t>
      </w:r>
      <w:r w:rsidR="00FF1E43" w:rsidRPr="000E5E51">
        <w:rPr>
          <w:rFonts w:ascii="Calibri Light" w:hAnsi="Calibri Light" w:cs="Calibri Light"/>
          <w:sz w:val="20"/>
          <w:szCs w:val="20"/>
        </w:rPr>
        <w:t xml:space="preserve"> alunos inscritos no Agrupamento e </w:t>
      </w:r>
      <w:r w:rsidR="0075179A" w:rsidRPr="000E5E51">
        <w:rPr>
          <w:rFonts w:ascii="Calibri Light" w:hAnsi="Calibri Light" w:cs="Calibri Light"/>
          <w:sz w:val="20"/>
          <w:szCs w:val="20"/>
        </w:rPr>
        <w:t xml:space="preserve">do </w:t>
      </w:r>
      <w:r w:rsidR="00FF1E43" w:rsidRPr="000E5E51">
        <w:rPr>
          <w:rFonts w:ascii="Calibri Light" w:hAnsi="Calibri Light" w:cs="Calibri Light"/>
          <w:sz w:val="20"/>
          <w:szCs w:val="20"/>
        </w:rPr>
        <w:t>respetivo encarregado de educação.</w:t>
      </w:r>
    </w:p>
    <w:p w:rsidR="00066CBD" w:rsidRPr="000E5E51" w:rsidRDefault="004310E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5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— Reconhecido o eleitor, o presidente, diz em voz alta o seu nome e, depois de verificado o caderno eleitoral, entrega o boletim de voto</w:t>
      </w:r>
      <w:r w:rsidR="00FF1E43"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4310E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6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— No ato de votar, os eleitores devem marcar uma cruz no quadrado em branco relativo à lista da sua preferência e, em seguida, dobrar o boletim em quatro e introduzi-lo na urna.</w:t>
      </w:r>
    </w:p>
    <w:p w:rsidR="00066CBD" w:rsidRPr="000E5E51" w:rsidRDefault="004310E2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7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— Depois de ver introduzido o voto na urna, os escrutinadores descarregam o nome do eleitor no</w:t>
      </w:r>
      <w:r w:rsidR="00407A05" w:rsidRPr="000E5E51">
        <w:rPr>
          <w:rFonts w:ascii="Calibri Light" w:hAnsi="Calibri Light" w:cs="Calibri Light"/>
          <w:sz w:val="20"/>
          <w:szCs w:val="20"/>
        </w:rPr>
        <w:t>s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caderno</w:t>
      </w:r>
      <w:r w:rsidR="00407A05" w:rsidRPr="000E5E51">
        <w:rPr>
          <w:rFonts w:ascii="Calibri Light" w:hAnsi="Calibri Light" w:cs="Calibri Light"/>
          <w:sz w:val="20"/>
          <w:szCs w:val="20"/>
        </w:rPr>
        <w:t>s eleitorais</w:t>
      </w:r>
      <w:r w:rsidR="00066CBD"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 xml:space="preserve">Artigo </w:t>
      </w:r>
      <w:r w:rsidR="00CC5B3C" w:rsidRPr="000E5E51">
        <w:rPr>
          <w:rFonts w:ascii="Calibri Light" w:hAnsi="Calibri Light" w:cs="Calibri Light"/>
          <w:b/>
          <w:sz w:val="20"/>
          <w:szCs w:val="20"/>
        </w:rPr>
        <w:t>10</w:t>
      </w:r>
      <w:r w:rsidRPr="000E5E51">
        <w:rPr>
          <w:rFonts w:ascii="Calibri Light" w:hAnsi="Calibri Light" w:cs="Calibri Light"/>
          <w:b/>
          <w:sz w:val="20"/>
          <w:szCs w:val="20"/>
        </w:rPr>
        <w:t>.º — Contagem dos votos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066CBD" w:rsidRPr="000E5E51" w:rsidRDefault="0075179A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— Encerrado o período de votação,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o presidente da mesa da assembleia eleitoral ordena a contagem dos votantes pelas descargas efetuadas no</w:t>
      </w:r>
      <w:r w:rsidR="00407A05" w:rsidRPr="000E5E51">
        <w:rPr>
          <w:rFonts w:ascii="Calibri Light" w:hAnsi="Calibri Light" w:cs="Calibri Light"/>
          <w:sz w:val="20"/>
          <w:szCs w:val="20"/>
        </w:rPr>
        <w:t>s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caderno</w:t>
      </w:r>
      <w:r w:rsidR="00407A05" w:rsidRPr="000E5E51">
        <w:rPr>
          <w:rFonts w:ascii="Calibri Light" w:hAnsi="Calibri Light" w:cs="Calibri Light"/>
          <w:sz w:val="20"/>
          <w:szCs w:val="20"/>
        </w:rPr>
        <w:t>s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 eleitora</w:t>
      </w:r>
      <w:r w:rsidR="00407A05" w:rsidRPr="000E5E51">
        <w:rPr>
          <w:rFonts w:ascii="Calibri Light" w:hAnsi="Calibri Light" w:cs="Calibri Light"/>
          <w:sz w:val="20"/>
          <w:szCs w:val="20"/>
        </w:rPr>
        <w:t>is</w:t>
      </w:r>
      <w:r w:rsidR="00066CBD"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2 — Concluída a contagem, o presidente manda abrir a urna</w:t>
      </w:r>
      <w:r w:rsidR="006B478E" w:rsidRPr="000E5E51">
        <w:rPr>
          <w:rFonts w:ascii="Calibri Light" w:hAnsi="Calibri Light" w:cs="Calibri Light"/>
          <w:color w:val="auto"/>
          <w:sz w:val="20"/>
          <w:szCs w:val="20"/>
        </w:rPr>
        <w:t xml:space="preserve"> e contar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o número de boletins de voto entrados</w:t>
      </w:r>
      <w:r w:rsidR="00407A05" w:rsidRPr="000E5E51">
        <w:rPr>
          <w:rFonts w:ascii="Calibri Light" w:hAnsi="Calibri Light" w:cs="Calibri Light"/>
          <w:color w:val="auto"/>
          <w:sz w:val="20"/>
          <w:szCs w:val="20"/>
        </w:rPr>
        <w:t>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3 — </w:t>
      </w:r>
      <w:r w:rsidR="004310E2" w:rsidRPr="000E5E51">
        <w:rPr>
          <w:rFonts w:ascii="Calibri Light" w:hAnsi="Calibri Light" w:cs="Calibri Light"/>
          <w:color w:val="auto"/>
          <w:sz w:val="20"/>
          <w:szCs w:val="20"/>
        </w:rPr>
        <w:t xml:space="preserve">Havendo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divergência entre o número dos votantes apurados</w:t>
      </w:r>
      <w:r w:rsidR="007D0F85" w:rsidRPr="000E5E51">
        <w:rPr>
          <w:rFonts w:ascii="Calibri Light" w:hAnsi="Calibri Light" w:cs="Calibri Light"/>
          <w:color w:val="auto"/>
          <w:sz w:val="20"/>
          <w:szCs w:val="20"/>
        </w:rPr>
        <w:t xml:space="preserve"> e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o dos boletins de voto contados, prevalece, para fins de apuramento, o segundo destes números. 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4 — Um dos escrutinadores desdobra os boletins um </w:t>
      </w:r>
      <w:r w:rsidR="00C722EE" w:rsidRPr="000E5E51">
        <w:rPr>
          <w:rFonts w:ascii="Calibri Light" w:hAnsi="Calibri Light" w:cs="Calibri Light"/>
          <w:color w:val="auto"/>
          <w:sz w:val="20"/>
          <w:szCs w:val="20"/>
        </w:rPr>
        <w:t xml:space="preserve">a um e anuncia em voz alta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a lista votada. O outro escrutinador regista os votos atribuídos a cada lista, os votos em branco e os votos nulos.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5 — Simultaneamente, os boletins de voto são examinados e exibidos pelo presidente que, com a ajuda de um dos escrutinadores, os agrupa em lotes separados, correspondentes a cada uma das listas votadas, aos votos em branco e aos votos nulos.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6 — Terminadas estas op</w:t>
      </w:r>
      <w:r w:rsidR="004310E2" w:rsidRPr="000E5E51">
        <w:rPr>
          <w:rFonts w:ascii="Calibri Light" w:hAnsi="Calibri Light" w:cs="Calibri Light"/>
          <w:color w:val="auto"/>
          <w:sz w:val="20"/>
          <w:szCs w:val="20"/>
        </w:rPr>
        <w:t xml:space="preserve">erações, o presidente </w:t>
      </w:r>
      <w:r w:rsidR="006B478E" w:rsidRPr="000E5E51">
        <w:rPr>
          <w:rFonts w:ascii="Calibri Light" w:hAnsi="Calibri Light" w:cs="Calibri Light"/>
          <w:color w:val="auto"/>
          <w:sz w:val="20"/>
          <w:szCs w:val="20"/>
        </w:rPr>
        <w:t>manda realizar</w:t>
      </w:r>
      <w:r w:rsidR="004310E2" w:rsidRPr="000E5E51">
        <w:rPr>
          <w:rFonts w:ascii="Calibri Light" w:hAnsi="Calibri Light" w:cs="Calibri Light"/>
          <w:color w:val="auto"/>
          <w:sz w:val="20"/>
          <w:szCs w:val="20"/>
        </w:rPr>
        <w:t xml:space="preserve"> nova contagem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do</w:t>
      </w:r>
      <w:r w:rsidR="006B478E" w:rsidRPr="000E5E51">
        <w:rPr>
          <w:rFonts w:ascii="Calibri Light" w:hAnsi="Calibri Light" w:cs="Calibri Light"/>
          <w:color w:val="auto"/>
          <w:sz w:val="20"/>
          <w:szCs w:val="20"/>
        </w:rPr>
        <w:t xml:space="preserve">s boletins de cada um dos lotes para validar </w:t>
      </w:r>
      <w:r w:rsidR="00311AA2" w:rsidRPr="000E5E51">
        <w:rPr>
          <w:rFonts w:ascii="Calibri Light" w:hAnsi="Calibri Light" w:cs="Calibri Light"/>
          <w:color w:val="auto"/>
          <w:sz w:val="20"/>
          <w:szCs w:val="20"/>
        </w:rPr>
        <w:t>os números</w:t>
      </w:r>
      <w:r w:rsidR="006B478E" w:rsidRPr="000E5E51">
        <w:rPr>
          <w:rFonts w:ascii="Calibri Light" w:hAnsi="Calibri Light" w:cs="Calibri Light"/>
          <w:color w:val="auto"/>
          <w:sz w:val="20"/>
          <w:szCs w:val="20"/>
        </w:rPr>
        <w:t xml:space="preserve"> anteriormente obtidos.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066CBD" w:rsidRPr="000E5E51" w:rsidRDefault="00066CBD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lastRenderedPageBreak/>
        <w:t>Artigo 1</w:t>
      </w:r>
      <w:r w:rsidR="004310E2" w:rsidRPr="000E5E51">
        <w:rPr>
          <w:rFonts w:ascii="Calibri Light" w:hAnsi="Calibri Light" w:cs="Calibri Light"/>
          <w:b/>
          <w:sz w:val="20"/>
          <w:szCs w:val="20"/>
        </w:rPr>
        <w:t>0</w:t>
      </w:r>
      <w:r w:rsidRPr="000E5E51">
        <w:rPr>
          <w:rFonts w:ascii="Calibri Light" w:hAnsi="Calibri Light" w:cs="Calibri Light"/>
          <w:b/>
          <w:sz w:val="20"/>
          <w:szCs w:val="20"/>
        </w:rPr>
        <w:t xml:space="preserve">.º — Votos válidos, </w:t>
      </w:r>
      <w:r w:rsidR="0075179A" w:rsidRPr="000E5E51">
        <w:rPr>
          <w:rFonts w:ascii="Calibri Light" w:hAnsi="Calibri Light" w:cs="Calibri Light"/>
          <w:b/>
          <w:sz w:val="20"/>
          <w:szCs w:val="20"/>
        </w:rPr>
        <w:t xml:space="preserve">votos </w:t>
      </w:r>
      <w:r w:rsidRPr="000E5E51">
        <w:rPr>
          <w:rFonts w:ascii="Calibri Light" w:hAnsi="Calibri Light" w:cs="Calibri Light"/>
          <w:b/>
          <w:sz w:val="20"/>
          <w:szCs w:val="20"/>
        </w:rPr>
        <w:t>nulos</w:t>
      </w:r>
      <w:r w:rsidR="0075179A" w:rsidRPr="000E5E51">
        <w:rPr>
          <w:rFonts w:ascii="Calibri Light" w:hAnsi="Calibri Light" w:cs="Calibri Light"/>
          <w:b/>
          <w:sz w:val="20"/>
          <w:szCs w:val="20"/>
        </w:rPr>
        <w:t xml:space="preserve"> e votos em branco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1 — Considera-se voto válido o do boletim no qual a cruz (X):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a)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esteja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assinalada num único quadrado;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b)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embora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não perfeitamente desenhada ou excedendo os limites do quadrado, assinale inequivocamente a vontade do eleitor.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2 — Considera-se voto nulo o do boletim</w:t>
      </w:r>
      <w:r w:rsidR="0075179A"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no qual tenha sido: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a)</w:t>
      </w:r>
      <w:r w:rsidRPr="000E5E51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assinalad</w:t>
      </w:r>
      <w:r w:rsidR="004310E2" w:rsidRPr="000E5E51">
        <w:rPr>
          <w:rFonts w:ascii="Calibri Light" w:hAnsi="Calibri Light" w:cs="Calibri Light"/>
          <w:color w:val="auto"/>
          <w:sz w:val="20"/>
          <w:szCs w:val="20"/>
        </w:rPr>
        <w:t>a</w:t>
      </w:r>
      <w:proofErr w:type="gramEnd"/>
      <w:r w:rsidR="004310E2" w:rsidRPr="000E5E51">
        <w:rPr>
          <w:rFonts w:ascii="Calibri Light" w:hAnsi="Calibri Light" w:cs="Calibri Light"/>
          <w:color w:val="auto"/>
          <w:sz w:val="20"/>
          <w:szCs w:val="20"/>
        </w:rPr>
        <w:t xml:space="preserve"> uma cruz em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mais do que um quadrado;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iCs/>
          <w:color w:val="auto"/>
          <w:sz w:val="20"/>
          <w:szCs w:val="20"/>
        </w:rPr>
        <w:t xml:space="preserve">b)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feito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corte, desenho ou rasura;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c)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escrita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qualquer palavra;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d)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assinalada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uma cruz mas não se identifique o quadrado correspondente a uma das listas;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i/>
          <w:color w:val="auto"/>
          <w:sz w:val="20"/>
          <w:szCs w:val="20"/>
        </w:rPr>
        <w:t>e)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proofErr w:type="gramStart"/>
      <w:r w:rsidRPr="000E5E51">
        <w:rPr>
          <w:rFonts w:ascii="Calibri Light" w:hAnsi="Calibri Light" w:cs="Calibri Light"/>
          <w:color w:val="auto"/>
          <w:sz w:val="20"/>
          <w:szCs w:val="20"/>
        </w:rPr>
        <w:t>impossível</w:t>
      </w:r>
      <w:proofErr w:type="gramEnd"/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detetar</w:t>
      </w:r>
      <w:r w:rsidR="00407A05" w:rsidRPr="000E5E51">
        <w:rPr>
          <w:rFonts w:ascii="Calibri Light" w:hAnsi="Calibri Light" w:cs="Calibri Light"/>
          <w:color w:val="auto"/>
          <w:sz w:val="20"/>
          <w:szCs w:val="20"/>
        </w:rPr>
        <w:t>,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</w:t>
      </w:r>
      <w:r w:rsidR="00407A05" w:rsidRPr="000E5E51">
        <w:rPr>
          <w:rFonts w:ascii="Calibri Light" w:hAnsi="Calibri Light" w:cs="Calibri Light"/>
          <w:color w:val="auto"/>
          <w:sz w:val="20"/>
          <w:szCs w:val="20"/>
        </w:rPr>
        <w:t xml:space="preserve">inequivocamente,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o sentido do voto.</w:t>
      </w:r>
    </w:p>
    <w:p w:rsidR="0075179A" w:rsidRPr="000E5E51" w:rsidRDefault="0075179A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3 — 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Considera-se voto em branco o do boletim no qual não tenha sido inscrita qualquer marca, válida ou inválida.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color w:val="auto"/>
          <w:sz w:val="20"/>
          <w:szCs w:val="20"/>
        </w:rPr>
      </w:pPr>
    </w:p>
    <w:p w:rsidR="00066CBD" w:rsidRPr="000E5E51" w:rsidRDefault="00CC5B3C" w:rsidP="0093118F">
      <w:pPr>
        <w:pStyle w:val="Cabealho1"/>
        <w:rPr>
          <w:rFonts w:ascii="Calibri Light" w:hAnsi="Calibri Light" w:cs="Calibri Light"/>
          <w:bCs w:val="0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Artigo 1</w:t>
      </w:r>
      <w:r w:rsidR="004310E2" w:rsidRPr="000E5E51">
        <w:rPr>
          <w:rFonts w:ascii="Calibri Light" w:hAnsi="Calibri Light" w:cs="Calibri Light"/>
          <w:sz w:val="20"/>
          <w:szCs w:val="20"/>
        </w:rPr>
        <w:t>1</w:t>
      </w:r>
      <w:r w:rsidR="00066CBD" w:rsidRPr="000E5E51">
        <w:rPr>
          <w:rFonts w:ascii="Calibri Light" w:hAnsi="Calibri Light" w:cs="Calibri Light"/>
          <w:sz w:val="20"/>
          <w:szCs w:val="20"/>
        </w:rPr>
        <w:t xml:space="preserve">.º — Método de </w:t>
      </w:r>
      <w:proofErr w:type="spellStart"/>
      <w:r w:rsidR="00066CBD" w:rsidRPr="000E5E51">
        <w:rPr>
          <w:rFonts w:ascii="Calibri Light" w:hAnsi="Calibri Light" w:cs="Calibri Light"/>
          <w:sz w:val="20"/>
          <w:szCs w:val="20"/>
        </w:rPr>
        <w:t>Hondt</w:t>
      </w:r>
      <w:proofErr w:type="spellEnd"/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1 — A conversão dos votos em mandatos faz-se de acordo com o método de representação proporcional da média mais alta de </w:t>
      </w:r>
      <w:proofErr w:type="spellStart"/>
      <w:r w:rsidRPr="000E5E51">
        <w:rPr>
          <w:rFonts w:ascii="Calibri Light" w:hAnsi="Calibri Light" w:cs="Calibri Light"/>
          <w:sz w:val="20"/>
          <w:szCs w:val="20"/>
        </w:rPr>
        <w:t>Hondt</w:t>
      </w:r>
      <w:proofErr w:type="spellEnd"/>
      <w:r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2 — A referida conversão far-se-á com recurso a uma grelha </w:t>
      </w:r>
      <w:r w:rsidR="00311AA2" w:rsidRPr="000E5E51">
        <w:rPr>
          <w:rFonts w:ascii="Calibri Light" w:hAnsi="Calibri Light" w:cs="Calibri Light"/>
          <w:sz w:val="20"/>
          <w:szCs w:val="20"/>
        </w:rPr>
        <w:t>Excel</w:t>
      </w:r>
      <w:r w:rsidRPr="000E5E51">
        <w:rPr>
          <w:rFonts w:ascii="Calibri Light" w:hAnsi="Calibri Light" w:cs="Calibri Light"/>
          <w:sz w:val="20"/>
          <w:szCs w:val="20"/>
        </w:rPr>
        <w:t>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pStyle w:val="Default"/>
        <w:jc w:val="both"/>
        <w:outlineLvl w:val="0"/>
        <w:rPr>
          <w:rFonts w:ascii="Calibri Light" w:hAnsi="Calibri Light" w:cs="Calibri Light"/>
          <w:b/>
          <w:bCs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b/>
          <w:bCs/>
          <w:color w:val="auto"/>
          <w:sz w:val="20"/>
          <w:szCs w:val="20"/>
        </w:rPr>
        <w:t>Artigo 1</w:t>
      </w:r>
      <w:r w:rsidR="004F09C1" w:rsidRPr="000E5E51">
        <w:rPr>
          <w:rFonts w:ascii="Calibri Light" w:hAnsi="Calibri Light" w:cs="Calibri Light"/>
          <w:b/>
          <w:bCs/>
          <w:color w:val="auto"/>
          <w:sz w:val="20"/>
          <w:szCs w:val="20"/>
        </w:rPr>
        <w:t>2</w:t>
      </w:r>
      <w:r w:rsidRPr="000E5E51">
        <w:rPr>
          <w:rFonts w:ascii="Calibri Light" w:hAnsi="Calibri Light" w:cs="Calibri Light"/>
          <w:b/>
          <w:bCs/>
          <w:color w:val="auto"/>
          <w:sz w:val="20"/>
          <w:szCs w:val="20"/>
        </w:rPr>
        <w:t xml:space="preserve">.º — </w:t>
      </w:r>
      <w:r w:rsidR="007D0F85" w:rsidRPr="000E5E51">
        <w:rPr>
          <w:rFonts w:ascii="Calibri Light" w:hAnsi="Calibri Light" w:cs="Calibri Light"/>
          <w:b/>
          <w:bCs/>
          <w:color w:val="auto"/>
          <w:sz w:val="20"/>
          <w:szCs w:val="20"/>
        </w:rPr>
        <w:t>Substituição por impedimento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7D0F85" w:rsidRPr="000E5E51" w:rsidRDefault="00E649CB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Sempre</w:t>
      </w:r>
      <w:r w:rsidR="007D0F85" w:rsidRPr="000E5E51">
        <w:rPr>
          <w:rFonts w:ascii="Calibri Light" w:hAnsi="Calibri Light" w:cs="Calibri Light"/>
          <w:sz w:val="20"/>
          <w:szCs w:val="20"/>
        </w:rPr>
        <w:t xml:space="preserve"> que no cumprimento do seu mandato um membro eleito deixe de poder exercer o seu mandato por impedimento inultrapassável, será imediatamente substituído pelo candidato </w:t>
      </w:r>
      <w:r w:rsidR="004310E2" w:rsidRPr="000E5E51">
        <w:rPr>
          <w:rFonts w:ascii="Calibri Light" w:hAnsi="Calibri Light" w:cs="Calibri Light"/>
          <w:sz w:val="20"/>
          <w:szCs w:val="20"/>
        </w:rPr>
        <w:t xml:space="preserve">imediatamente a seguir no </w:t>
      </w:r>
      <w:r w:rsidR="007D0F85" w:rsidRPr="000E5E51">
        <w:rPr>
          <w:rFonts w:ascii="Calibri Light" w:hAnsi="Calibri Light" w:cs="Calibri Light"/>
          <w:sz w:val="20"/>
          <w:szCs w:val="20"/>
        </w:rPr>
        <w:t>boletim de candidatura.</w:t>
      </w:r>
    </w:p>
    <w:p w:rsidR="00066CBD" w:rsidRPr="000E5E51" w:rsidRDefault="00066CBD" w:rsidP="0093118F">
      <w:pPr>
        <w:pStyle w:val="Default"/>
        <w:jc w:val="both"/>
        <w:rPr>
          <w:rFonts w:ascii="Calibri Light" w:hAnsi="Calibri Light" w:cs="Calibri Light"/>
          <w:b/>
          <w:bCs/>
          <w:color w:val="auto"/>
          <w:sz w:val="20"/>
          <w:szCs w:val="20"/>
        </w:rPr>
      </w:pPr>
    </w:p>
    <w:p w:rsidR="00066CBD" w:rsidRPr="000E5E51" w:rsidRDefault="00066CBD" w:rsidP="0093118F">
      <w:pPr>
        <w:jc w:val="both"/>
        <w:outlineLvl w:val="0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b/>
          <w:sz w:val="20"/>
          <w:szCs w:val="20"/>
        </w:rPr>
        <w:t>Artigo 1</w:t>
      </w:r>
      <w:r w:rsidR="004F09C1" w:rsidRPr="000E5E51">
        <w:rPr>
          <w:rFonts w:ascii="Calibri Light" w:hAnsi="Calibri Light" w:cs="Calibri Light"/>
          <w:b/>
          <w:sz w:val="20"/>
          <w:szCs w:val="20"/>
        </w:rPr>
        <w:t>3</w:t>
      </w:r>
      <w:r w:rsidRPr="000E5E51">
        <w:rPr>
          <w:rFonts w:ascii="Calibri Light" w:hAnsi="Calibri Light" w:cs="Calibri Light"/>
          <w:b/>
          <w:sz w:val="20"/>
          <w:szCs w:val="20"/>
        </w:rPr>
        <w:t>.º — Elaboração da ata e publicitação dos resultados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066CBD" w:rsidRPr="000E5E51" w:rsidRDefault="00066CBD" w:rsidP="0093118F">
      <w:pPr>
        <w:jc w:val="both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1 — Após as operações de votação e apuramento, a mesa procede à redação circunstanciada da ata, da qual deve constar o seguinte rol de elementos: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O local e a hora de abertura e de encerramento da assembleia de eleitora</w:t>
      </w:r>
      <w:r w:rsidR="007D0F85" w:rsidRPr="000E5E51">
        <w:rPr>
          <w:rFonts w:ascii="Calibri Light" w:hAnsi="Calibri Light" w:cs="Calibri Light"/>
          <w:color w:val="auto"/>
          <w:sz w:val="20"/>
          <w:szCs w:val="20"/>
        </w:rPr>
        <w:t>l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O nome dos membros da mesa;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O número de </w:t>
      </w:r>
      <w:r w:rsidR="004F09C1" w:rsidRPr="000E5E51">
        <w:rPr>
          <w:rFonts w:ascii="Calibri Light" w:hAnsi="Calibri Light" w:cs="Calibri Light"/>
          <w:color w:val="auto"/>
          <w:sz w:val="20"/>
          <w:szCs w:val="20"/>
        </w:rPr>
        <w:t>pais/</w:t>
      </w:r>
      <w:r w:rsidR="007D0F85" w:rsidRPr="000E5E51">
        <w:rPr>
          <w:rFonts w:ascii="Calibri Light" w:hAnsi="Calibri Light" w:cs="Calibri Light"/>
          <w:color w:val="auto"/>
          <w:sz w:val="20"/>
          <w:szCs w:val="20"/>
        </w:rPr>
        <w:t>encarregados de educação inscritos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no</w:t>
      </w:r>
      <w:r w:rsidR="0075179A" w:rsidRPr="000E5E51">
        <w:rPr>
          <w:rFonts w:ascii="Calibri Light" w:hAnsi="Calibri Light" w:cs="Calibri Light"/>
          <w:color w:val="auto"/>
          <w:sz w:val="20"/>
          <w:szCs w:val="20"/>
        </w:rPr>
        <w:t>s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caderno</w:t>
      </w:r>
      <w:r w:rsidR="0075179A" w:rsidRPr="000E5E51">
        <w:rPr>
          <w:rFonts w:ascii="Calibri Light" w:hAnsi="Calibri Light" w:cs="Calibri Light"/>
          <w:color w:val="auto"/>
          <w:sz w:val="20"/>
          <w:szCs w:val="20"/>
        </w:rPr>
        <w:t>s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eleitora</w:t>
      </w:r>
      <w:r w:rsidR="0075179A" w:rsidRPr="000E5E51">
        <w:rPr>
          <w:rFonts w:ascii="Calibri Light" w:hAnsi="Calibri Light" w:cs="Calibri Light"/>
          <w:color w:val="auto"/>
          <w:sz w:val="20"/>
          <w:szCs w:val="20"/>
        </w:rPr>
        <w:t>is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>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O número de votantes;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O número de votos obtidos por cada lista, o número de votos em branco e o número de votos nulos;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A distribuiç</w:t>
      </w:r>
      <w:r w:rsidR="007D0F85" w:rsidRPr="000E5E51">
        <w:rPr>
          <w:rFonts w:ascii="Calibri Light" w:hAnsi="Calibri Light" w:cs="Calibri Light"/>
          <w:color w:val="auto"/>
          <w:sz w:val="20"/>
          <w:szCs w:val="20"/>
        </w:rPr>
        <w:t xml:space="preserve">ão dos mandatos com assento no </w:t>
      </w:r>
      <w:r w:rsidR="00963345" w:rsidRPr="000E5E51">
        <w:rPr>
          <w:rFonts w:ascii="Calibri Light" w:hAnsi="Calibri Light" w:cs="Calibri Light"/>
          <w:color w:val="auto"/>
          <w:sz w:val="20"/>
          <w:szCs w:val="20"/>
        </w:rPr>
        <w:t>Conselho Geral</w:t>
      </w:r>
      <w:r w:rsidRPr="000E5E51">
        <w:rPr>
          <w:rFonts w:ascii="Calibri Light" w:hAnsi="Calibri Light" w:cs="Calibri Light"/>
          <w:color w:val="auto"/>
          <w:sz w:val="20"/>
          <w:szCs w:val="20"/>
        </w:rPr>
        <w:t xml:space="preserve"> pelas diversas listas;</w:t>
      </w:r>
    </w:p>
    <w:p w:rsidR="00066CBD" w:rsidRPr="000E5E51" w:rsidRDefault="00407A05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Os nomes dos candidatos eleitos;</w:t>
      </w:r>
    </w:p>
    <w:p w:rsidR="00066CBD" w:rsidRPr="000E5E51" w:rsidRDefault="00066CBD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Eventuais ocorrências durante o processo eleitoral;</w:t>
      </w:r>
    </w:p>
    <w:p w:rsidR="00066CBD" w:rsidRPr="000E5E51" w:rsidRDefault="0075179A" w:rsidP="0093118F">
      <w:pPr>
        <w:pStyle w:val="Default"/>
        <w:numPr>
          <w:ilvl w:val="0"/>
          <w:numId w:val="19"/>
        </w:numPr>
        <w:ind w:left="357" w:hanging="357"/>
        <w:jc w:val="both"/>
        <w:rPr>
          <w:rFonts w:ascii="Calibri Light" w:hAnsi="Calibri Light" w:cs="Calibri Light"/>
          <w:color w:val="auto"/>
          <w:sz w:val="20"/>
          <w:szCs w:val="20"/>
        </w:rPr>
      </w:pPr>
      <w:r w:rsidRPr="000E5E51">
        <w:rPr>
          <w:rFonts w:ascii="Calibri Light" w:hAnsi="Calibri Light" w:cs="Calibri Light"/>
          <w:color w:val="auto"/>
          <w:sz w:val="20"/>
          <w:szCs w:val="20"/>
        </w:rPr>
        <w:t>Eventuais d</w:t>
      </w:r>
      <w:r w:rsidR="00407A05" w:rsidRPr="000E5E51">
        <w:rPr>
          <w:rFonts w:ascii="Calibri Light" w:hAnsi="Calibri Light" w:cs="Calibri Light"/>
          <w:color w:val="auto"/>
          <w:sz w:val="20"/>
          <w:szCs w:val="20"/>
        </w:rPr>
        <w:t xml:space="preserve">eclarações </w:t>
      </w:r>
      <w:r w:rsidR="00066CBD" w:rsidRPr="000E5E51">
        <w:rPr>
          <w:rFonts w:ascii="Calibri Light" w:hAnsi="Calibri Light" w:cs="Calibri Light"/>
          <w:color w:val="auto"/>
          <w:sz w:val="20"/>
          <w:szCs w:val="20"/>
        </w:rPr>
        <w:t>dos intervenientes.</w:t>
      </w:r>
    </w:p>
    <w:p w:rsidR="00066CBD" w:rsidRPr="000E5E51" w:rsidRDefault="00066CBD" w:rsidP="0093118F">
      <w:pPr>
        <w:jc w:val="both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2 — Após a redação, a ata será lida e assinada pelos membros da mesa e </w:t>
      </w:r>
      <w:r w:rsidR="007D0F85" w:rsidRPr="000E5E51">
        <w:rPr>
          <w:rFonts w:ascii="Calibri Light" w:hAnsi="Calibri Light" w:cs="Calibri Light"/>
          <w:sz w:val="20"/>
          <w:szCs w:val="20"/>
        </w:rPr>
        <w:t xml:space="preserve">publicada no </w:t>
      </w:r>
      <w:r w:rsidRPr="000E5E51">
        <w:rPr>
          <w:rFonts w:ascii="Calibri Light" w:hAnsi="Calibri Light" w:cs="Calibri Light"/>
          <w:sz w:val="20"/>
          <w:szCs w:val="20"/>
        </w:rPr>
        <w:t xml:space="preserve">próprio dia </w:t>
      </w:r>
      <w:r w:rsidR="007D0F85" w:rsidRPr="000E5E51">
        <w:rPr>
          <w:rFonts w:ascii="Calibri Light" w:hAnsi="Calibri Light" w:cs="Calibri Light"/>
          <w:sz w:val="20"/>
          <w:szCs w:val="20"/>
        </w:rPr>
        <w:t xml:space="preserve">na escola sede e </w:t>
      </w:r>
      <w:r w:rsidRPr="000E5E51">
        <w:rPr>
          <w:rFonts w:ascii="Calibri Light" w:hAnsi="Calibri Light" w:cs="Calibri Light"/>
          <w:sz w:val="20"/>
          <w:szCs w:val="20"/>
        </w:rPr>
        <w:t>no seguinte no portal do Agrupamento.</w:t>
      </w:r>
    </w:p>
    <w:p w:rsidR="00C722EE" w:rsidRPr="000E5E51" w:rsidRDefault="00C722EE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C722EE" w:rsidRPr="000E5E51" w:rsidRDefault="00C722EE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C722EE" w:rsidRPr="000E5E51" w:rsidRDefault="00C722EE" w:rsidP="0093118F">
      <w:pPr>
        <w:jc w:val="both"/>
        <w:rPr>
          <w:rFonts w:ascii="Calibri Light" w:hAnsi="Calibri Light" w:cs="Calibri Light"/>
          <w:sz w:val="20"/>
          <w:szCs w:val="20"/>
        </w:rPr>
      </w:pPr>
    </w:p>
    <w:p w:rsidR="00C722EE" w:rsidRPr="000E5E51" w:rsidRDefault="004F09C1" w:rsidP="0093118F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2</w:t>
      </w:r>
      <w:r w:rsidR="00CB7650" w:rsidRPr="000E5E51">
        <w:rPr>
          <w:rFonts w:ascii="Calibri Light" w:hAnsi="Calibri Light" w:cs="Calibri Light"/>
          <w:sz w:val="20"/>
          <w:szCs w:val="20"/>
        </w:rPr>
        <w:t>1</w:t>
      </w:r>
      <w:r w:rsidR="0066418D" w:rsidRPr="000E5E51">
        <w:rPr>
          <w:rFonts w:ascii="Calibri Light" w:hAnsi="Calibri Light" w:cs="Calibri Light"/>
          <w:sz w:val="20"/>
          <w:szCs w:val="20"/>
        </w:rPr>
        <w:t xml:space="preserve"> DE OUTUBRO</w:t>
      </w:r>
      <w:r w:rsidRPr="000E5E51">
        <w:rPr>
          <w:rFonts w:ascii="Calibri Light" w:hAnsi="Calibri Light" w:cs="Calibri Light"/>
          <w:sz w:val="20"/>
          <w:szCs w:val="20"/>
        </w:rPr>
        <w:t xml:space="preserve"> DE 201</w:t>
      </w:r>
      <w:r w:rsidR="000E5E51">
        <w:rPr>
          <w:rFonts w:ascii="Calibri Light" w:hAnsi="Calibri Light" w:cs="Calibri Light"/>
          <w:sz w:val="20"/>
          <w:szCs w:val="20"/>
        </w:rPr>
        <w:t>9</w:t>
      </w:r>
    </w:p>
    <w:p w:rsidR="00C722EE" w:rsidRPr="000E5E51" w:rsidRDefault="00C722EE" w:rsidP="0093118F">
      <w:pPr>
        <w:jc w:val="center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 xml:space="preserve">O PRESIDENTE DO </w:t>
      </w:r>
      <w:r w:rsidR="00492105" w:rsidRPr="000E5E51">
        <w:rPr>
          <w:rFonts w:ascii="Calibri Light" w:hAnsi="Calibri Light" w:cs="Calibri Light"/>
          <w:sz w:val="20"/>
          <w:szCs w:val="20"/>
        </w:rPr>
        <w:t>CONSELHO GERAL</w:t>
      </w:r>
    </w:p>
    <w:p w:rsidR="00C722EE" w:rsidRPr="000E5E51" w:rsidRDefault="00C722EE" w:rsidP="0093118F">
      <w:pPr>
        <w:jc w:val="center"/>
        <w:rPr>
          <w:rFonts w:ascii="Calibri Light" w:hAnsi="Calibri Light" w:cs="Calibri Light"/>
          <w:sz w:val="20"/>
          <w:szCs w:val="20"/>
        </w:rPr>
      </w:pPr>
      <w:r w:rsidRPr="000E5E51">
        <w:rPr>
          <w:rFonts w:ascii="Calibri Light" w:hAnsi="Calibri Light" w:cs="Calibri Light"/>
          <w:sz w:val="20"/>
          <w:szCs w:val="20"/>
        </w:rPr>
        <w:t>______________________________</w:t>
      </w:r>
    </w:p>
    <w:p w:rsidR="00C722EE" w:rsidRPr="000E5E51" w:rsidRDefault="0066418D" w:rsidP="0093118F">
      <w:pPr>
        <w:jc w:val="center"/>
        <w:rPr>
          <w:rFonts w:ascii="Calibri Light" w:hAnsi="Calibri Light" w:cs="Calibri Light"/>
          <w:sz w:val="16"/>
          <w:szCs w:val="16"/>
        </w:rPr>
      </w:pPr>
      <w:bookmarkStart w:id="0" w:name="_GoBack"/>
      <w:r w:rsidRPr="000E5E51">
        <w:rPr>
          <w:rFonts w:ascii="Calibri Light" w:hAnsi="Calibri Light" w:cs="Calibri Light"/>
          <w:sz w:val="16"/>
          <w:szCs w:val="16"/>
        </w:rPr>
        <w:t>(Paulo Jorge de Albuquerque Martins Branco</w:t>
      </w:r>
      <w:r w:rsidR="00C722EE" w:rsidRPr="000E5E51">
        <w:rPr>
          <w:rFonts w:ascii="Calibri Light" w:hAnsi="Calibri Light" w:cs="Calibri Light"/>
          <w:sz w:val="16"/>
          <w:szCs w:val="16"/>
        </w:rPr>
        <w:t>)</w:t>
      </w:r>
    </w:p>
    <w:bookmarkEnd w:id="0"/>
    <w:p w:rsidR="00C722EE" w:rsidRPr="000E5E51" w:rsidRDefault="00C722EE" w:rsidP="0093118F">
      <w:pPr>
        <w:jc w:val="center"/>
        <w:rPr>
          <w:rFonts w:ascii="Calibri Light" w:hAnsi="Calibri Light" w:cs="Calibri Light"/>
          <w:sz w:val="20"/>
          <w:szCs w:val="20"/>
        </w:rPr>
      </w:pPr>
    </w:p>
    <w:sectPr w:rsidR="00C722EE" w:rsidRPr="000E5E51" w:rsidSect="00311AA2">
      <w:headerReference w:type="default" r:id="rId8"/>
      <w:footerReference w:type="even" r:id="rId9"/>
      <w:footerReference w:type="default" r:id="rId10"/>
      <w:pgSz w:w="11906" w:h="16838" w:code="9"/>
      <w:pgMar w:top="567" w:right="1701" w:bottom="953" w:left="1701" w:header="70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59" w:rsidRDefault="00F84759">
      <w:r>
        <w:separator/>
      </w:r>
    </w:p>
  </w:endnote>
  <w:endnote w:type="continuationSeparator" w:id="0">
    <w:p w:rsidR="00F84759" w:rsidRDefault="00F8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ercialScript BT"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Calibri Light"/>
        <w:sz w:val="16"/>
        <w:szCs w:val="16"/>
      </w:rPr>
      <w:id w:val="-108993243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-731777115"/>
          <w:docPartObj>
            <w:docPartGallery w:val="Page Numbers (Top of Page)"/>
            <w:docPartUnique/>
          </w:docPartObj>
        </w:sdtPr>
        <w:sdtEndPr/>
        <w:sdtContent>
          <w:p w:rsidR="00311AA2" w:rsidRDefault="00311AA2" w:rsidP="00311AA2">
            <w:pPr>
              <w:pStyle w:val="Rodap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Página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0E5E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2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de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0E5E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4360"/>
    </w:tblGrid>
    <w:tr w:rsidR="00311AA2" w:rsidTr="007B54B1">
      <w:tc>
        <w:tcPr>
          <w:tcW w:w="2500" w:type="pct"/>
          <w:hideMark/>
        </w:tcPr>
        <w:p w:rsidR="00311AA2" w:rsidRDefault="00311AA2" w:rsidP="00311AA2">
          <w:pPr>
            <w:pStyle w:val="Rodap"/>
            <w:tabs>
              <w:tab w:val="clear" w:pos="4252"/>
              <w:tab w:val="clear" w:pos="8504"/>
              <w:tab w:val="right" w:pos="9923"/>
            </w:tabs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Avenida Padre Alírio de Mello 3840 – 404 VAGOS</w:t>
          </w:r>
        </w:p>
      </w:tc>
      <w:tc>
        <w:tcPr>
          <w:tcW w:w="2500" w:type="pct"/>
          <w:hideMark/>
        </w:tcPr>
        <w:p w:rsidR="00311AA2" w:rsidRDefault="00311AA2" w:rsidP="00311AA2">
          <w:pPr>
            <w:pStyle w:val="Rodap"/>
            <w:tabs>
              <w:tab w:val="clear" w:pos="4252"/>
              <w:tab w:val="clear" w:pos="8504"/>
              <w:tab w:val="right" w:pos="9923"/>
            </w:tabs>
            <w:jc w:val="right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Tel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>: 234 793 774</w:t>
          </w:r>
        </w:p>
      </w:tc>
    </w:tr>
    <w:tr w:rsidR="00311AA2" w:rsidTr="007B54B1">
      <w:tc>
        <w:tcPr>
          <w:tcW w:w="2500" w:type="pct"/>
          <w:hideMark/>
        </w:tcPr>
        <w:p w:rsidR="00311AA2" w:rsidRDefault="00F84759" w:rsidP="00311AA2">
          <w:pPr>
            <w:pStyle w:val="Rodap"/>
            <w:tabs>
              <w:tab w:val="clear" w:pos="4252"/>
              <w:tab w:val="clear" w:pos="8504"/>
              <w:tab w:val="right" w:pos="9923"/>
            </w:tabs>
            <w:rPr>
              <w:rFonts w:ascii="Calibri Light" w:hAnsi="Calibri Light" w:cs="Calibri Light"/>
              <w:sz w:val="16"/>
              <w:szCs w:val="16"/>
            </w:rPr>
          </w:pPr>
          <w:hyperlink r:id="rId1" w:history="1">
            <w:r w:rsidR="00311AA2">
              <w:rPr>
                <w:rStyle w:val="Hiperligao"/>
                <w:rFonts w:cs="Calibri Light"/>
                <w:sz w:val="16"/>
                <w:szCs w:val="16"/>
              </w:rPr>
              <w:t>http://www.aevagos.edu.pt</w:t>
            </w:r>
          </w:hyperlink>
          <w:r w:rsidR="00311AA2">
            <w:rPr>
              <w:rFonts w:ascii="Calibri Light" w:hAnsi="Calibri Light" w:cs="Calibri Light"/>
              <w:sz w:val="16"/>
              <w:szCs w:val="16"/>
            </w:rPr>
            <w:t>/</w:t>
          </w:r>
        </w:p>
      </w:tc>
      <w:tc>
        <w:tcPr>
          <w:tcW w:w="2500" w:type="pct"/>
          <w:hideMark/>
        </w:tcPr>
        <w:p w:rsidR="00311AA2" w:rsidRDefault="00311AA2" w:rsidP="00311AA2">
          <w:pPr>
            <w:pStyle w:val="Rodap"/>
            <w:tabs>
              <w:tab w:val="clear" w:pos="4252"/>
              <w:tab w:val="clear" w:pos="8504"/>
              <w:tab w:val="right" w:pos="9923"/>
            </w:tabs>
            <w:jc w:val="right"/>
            <w:rPr>
              <w:rFonts w:ascii="Calibri Light" w:hAnsi="Calibri Light" w:cs="Calibri Light"/>
              <w:sz w:val="16"/>
              <w:szCs w:val="16"/>
            </w:rPr>
          </w:pPr>
          <w:proofErr w:type="gramStart"/>
          <w:r>
            <w:rPr>
              <w:rFonts w:ascii="Calibri Light" w:hAnsi="Calibri Light" w:cs="Calibri Light"/>
              <w:sz w:val="16"/>
              <w:szCs w:val="16"/>
            </w:rPr>
            <w:t>Fax</w:t>
          </w:r>
          <w:proofErr w:type="gramEnd"/>
          <w:r>
            <w:rPr>
              <w:rFonts w:ascii="Calibri Light" w:hAnsi="Calibri Light" w:cs="Calibri Light"/>
              <w:sz w:val="16"/>
              <w:szCs w:val="16"/>
            </w:rPr>
            <w:t>: 234 792 643</w:t>
          </w:r>
        </w:p>
      </w:tc>
    </w:tr>
  </w:tbl>
  <w:p w:rsidR="003810C9" w:rsidRPr="00166454" w:rsidRDefault="003810C9" w:rsidP="00311AA2">
    <w:pPr>
      <w:pStyle w:val="Rodap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 Light" w:hAnsi="Calibri Light" w:cs="Calibri Light"/>
        <w:sz w:val="16"/>
        <w:szCs w:val="16"/>
      </w:rPr>
      <w:id w:val="159204316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  <w:sz w:val="16"/>
            <w:szCs w:val="16"/>
          </w:rPr>
          <w:id w:val="1838796916"/>
          <w:docPartObj>
            <w:docPartGallery w:val="Page Numbers (Top of Page)"/>
            <w:docPartUnique/>
          </w:docPartObj>
        </w:sdtPr>
        <w:sdtEndPr/>
        <w:sdtContent>
          <w:p w:rsidR="00851BBC" w:rsidRDefault="00851BBC" w:rsidP="00851BBC">
            <w:pPr>
              <w:pStyle w:val="Rodap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Página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0E5E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de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separate"/>
            </w:r>
            <w:r w:rsidR="000E5E51">
              <w:rPr>
                <w:rFonts w:ascii="Calibri Light" w:hAnsi="Calibri Light" w:cs="Calibri Light"/>
                <w:b/>
                <w:bCs/>
                <w:noProof/>
                <w:sz w:val="16"/>
                <w:szCs w:val="16"/>
              </w:rPr>
              <w:t>3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4360"/>
    </w:tblGrid>
    <w:tr w:rsidR="00851BBC" w:rsidTr="00851BBC">
      <w:tc>
        <w:tcPr>
          <w:tcW w:w="2500" w:type="pct"/>
          <w:hideMark/>
        </w:tcPr>
        <w:p w:rsidR="00851BBC" w:rsidRDefault="00851BBC" w:rsidP="00851BBC">
          <w:pPr>
            <w:pStyle w:val="Rodap"/>
            <w:tabs>
              <w:tab w:val="clear" w:pos="4252"/>
              <w:tab w:val="clear" w:pos="8504"/>
              <w:tab w:val="right" w:pos="9923"/>
            </w:tabs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>Avenida Padre Alírio de Mello 3840 – 404 VAGOS</w:t>
          </w:r>
        </w:p>
      </w:tc>
      <w:tc>
        <w:tcPr>
          <w:tcW w:w="2500" w:type="pct"/>
          <w:hideMark/>
        </w:tcPr>
        <w:p w:rsidR="00851BBC" w:rsidRDefault="00851BBC" w:rsidP="00851BBC">
          <w:pPr>
            <w:pStyle w:val="Rodap"/>
            <w:tabs>
              <w:tab w:val="clear" w:pos="4252"/>
              <w:tab w:val="clear" w:pos="8504"/>
              <w:tab w:val="right" w:pos="9923"/>
            </w:tabs>
            <w:jc w:val="right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Tel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>: 234 793 774</w:t>
          </w:r>
        </w:p>
      </w:tc>
    </w:tr>
    <w:tr w:rsidR="00851BBC" w:rsidTr="00851BBC">
      <w:tc>
        <w:tcPr>
          <w:tcW w:w="2500" w:type="pct"/>
          <w:hideMark/>
        </w:tcPr>
        <w:p w:rsidR="00851BBC" w:rsidRDefault="00F84759" w:rsidP="00851BBC">
          <w:pPr>
            <w:pStyle w:val="Rodap"/>
            <w:tabs>
              <w:tab w:val="clear" w:pos="4252"/>
              <w:tab w:val="clear" w:pos="8504"/>
              <w:tab w:val="right" w:pos="9923"/>
            </w:tabs>
            <w:rPr>
              <w:rFonts w:ascii="Calibri Light" w:hAnsi="Calibri Light" w:cs="Calibri Light"/>
              <w:sz w:val="16"/>
              <w:szCs w:val="16"/>
            </w:rPr>
          </w:pPr>
          <w:hyperlink r:id="rId1" w:history="1">
            <w:r w:rsidR="00851BBC">
              <w:rPr>
                <w:rStyle w:val="Hiperligao"/>
                <w:rFonts w:cs="Calibri Light"/>
                <w:sz w:val="16"/>
                <w:szCs w:val="16"/>
              </w:rPr>
              <w:t>http://www.aevagos.edu.pt</w:t>
            </w:r>
          </w:hyperlink>
          <w:r w:rsidR="00851BBC">
            <w:rPr>
              <w:rFonts w:ascii="Calibri Light" w:hAnsi="Calibri Light" w:cs="Calibri Light"/>
              <w:sz w:val="16"/>
              <w:szCs w:val="16"/>
            </w:rPr>
            <w:t>/</w:t>
          </w:r>
        </w:p>
      </w:tc>
      <w:tc>
        <w:tcPr>
          <w:tcW w:w="2500" w:type="pct"/>
          <w:hideMark/>
        </w:tcPr>
        <w:p w:rsidR="00851BBC" w:rsidRDefault="00851BBC" w:rsidP="00851BBC">
          <w:pPr>
            <w:pStyle w:val="Rodap"/>
            <w:tabs>
              <w:tab w:val="clear" w:pos="4252"/>
              <w:tab w:val="clear" w:pos="8504"/>
              <w:tab w:val="right" w:pos="9923"/>
            </w:tabs>
            <w:jc w:val="right"/>
            <w:rPr>
              <w:rFonts w:ascii="Calibri Light" w:hAnsi="Calibri Light" w:cs="Calibri Light"/>
              <w:sz w:val="16"/>
              <w:szCs w:val="16"/>
            </w:rPr>
          </w:pPr>
          <w:proofErr w:type="gramStart"/>
          <w:r>
            <w:rPr>
              <w:rFonts w:ascii="Calibri Light" w:hAnsi="Calibri Light" w:cs="Calibri Light"/>
              <w:sz w:val="16"/>
              <w:szCs w:val="16"/>
            </w:rPr>
            <w:t>Fax</w:t>
          </w:r>
          <w:proofErr w:type="gramEnd"/>
          <w:r>
            <w:rPr>
              <w:rFonts w:ascii="Calibri Light" w:hAnsi="Calibri Light" w:cs="Calibri Light"/>
              <w:sz w:val="16"/>
              <w:szCs w:val="16"/>
            </w:rPr>
            <w:t>: 234 792 643</w:t>
          </w:r>
        </w:p>
      </w:tc>
    </w:tr>
  </w:tbl>
  <w:p w:rsidR="003810C9" w:rsidRPr="00851BBC" w:rsidRDefault="003810C9" w:rsidP="00851B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59" w:rsidRDefault="00F84759">
      <w:r>
        <w:separator/>
      </w:r>
    </w:p>
  </w:footnote>
  <w:footnote w:type="continuationSeparator" w:id="0">
    <w:p w:rsidR="00F84759" w:rsidRDefault="00F8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9"/>
      <w:gridCol w:w="2825"/>
      <w:gridCol w:w="1416"/>
    </w:tblGrid>
    <w:tr w:rsidR="00D73262" w:rsidTr="00D73262">
      <w:tc>
        <w:tcPr>
          <w:tcW w:w="2633" w:type="pct"/>
          <w:hideMark/>
        </w:tcPr>
        <w:p w:rsidR="00D73262" w:rsidRDefault="00D73262" w:rsidP="00D73262">
          <w:pPr>
            <w:pStyle w:val="Cabealho"/>
            <w:rPr>
              <w:sz w:val="12"/>
              <w:szCs w:val="2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1076325" cy="54292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4" w:type="pct"/>
          <w:vAlign w:val="center"/>
          <w:hideMark/>
        </w:tcPr>
        <w:p w:rsidR="00D73262" w:rsidRDefault="00D73262" w:rsidP="00D73262">
          <w:pPr>
            <w:pStyle w:val="Cabealho"/>
            <w:jc w:val="right"/>
            <w:rPr>
              <w:rFonts w:ascii="Corbel" w:hAnsi="Corbel"/>
              <w:b/>
              <w:noProof/>
              <w:color w:val="5F5F5F"/>
              <w:sz w:val="18"/>
            </w:rPr>
          </w:pPr>
          <w:r>
            <w:rPr>
              <w:rFonts w:ascii="Corbel" w:hAnsi="Corbel"/>
              <w:b/>
              <w:noProof/>
              <w:color w:val="5F5F5F"/>
              <w:sz w:val="18"/>
            </w:rPr>
            <w:t>AGRUPAMENTO DE ESCOLAS</w:t>
          </w:r>
        </w:p>
        <w:p w:rsidR="00D73262" w:rsidRDefault="00D73262" w:rsidP="00D73262">
          <w:pPr>
            <w:pStyle w:val="Cabealho"/>
            <w:jc w:val="right"/>
            <w:rPr>
              <w:rFonts w:ascii="Corbel" w:hAnsi="Corbel"/>
              <w:b/>
              <w:noProof/>
              <w:color w:val="404040" w:themeColor="text1" w:themeTint="BF"/>
              <w:sz w:val="18"/>
            </w:rPr>
          </w:pPr>
          <w:r>
            <w:rPr>
              <w:rFonts w:ascii="Corbel" w:hAnsi="Corbel"/>
              <w:b/>
              <w:noProof/>
              <w:color w:val="5F5F5F"/>
              <w:sz w:val="18"/>
            </w:rPr>
            <w:t>DE VAGOS</w:t>
          </w:r>
        </w:p>
      </w:tc>
      <w:tc>
        <w:tcPr>
          <w:tcW w:w="684" w:type="pct"/>
          <w:hideMark/>
        </w:tcPr>
        <w:p w:rsidR="00D73262" w:rsidRDefault="00D73262" w:rsidP="00D73262">
          <w:pPr>
            <w:pStyle w:val="Cabealho"/>
            <w:jc w:val="right"/>
            <w:rPr>
              <w:rFonts w:ascii="Corbel" w:hAnsi="Corbel"/>
              <w:sz w:val="16"/>
              <w:lang w:eastAsia="en-US"/>
            </w:rPr>
          </w:pPr>
          <w:r>
            <w:rPr>
              <w:rFonts w:ascii="Corbel" w:hAnsi="Corbel"/>
              <w:noProof/>
              <w:sz w:val="16"/>
            </w:rPr>
            <w:drawing>
              <wp:inline distT="0" distB="0" distL="0" distR="0">
                <wp:extent cx="762000" cy="5429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762E" w:rsidRDefault="0071762E" w:rsidP="00543CD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2B0F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56C0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6437"/>
    <w:multiLevelType w:val="hybridMultilevel"/>
    <w:tmpl w:val="B504E56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D2880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B599B"/>
    <w:multiLevelType w:val="hybridMultilevel"/>
    <w:tmpl w:val="981E3E7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6F1C59"/>
    <w:multiLevelType w:val="hybridMultilevel"/>
    <w:tmpl w:val="6ADABD36"/>
    <w:lvl w:ilvl="0" w:tplc="7B8E5DA2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37A3E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8232E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279FE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212B8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7748D"/>
    <w:multiLevelType w:val="hybridMultilevel"/>
    <w:tmpl w:val="E1DA1D36"/>
    <w:lvl w:ilvl="0" w:tplc="19C2926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C78A5"/>
    <w:multiLevelType w:val="hybridMultilevel"/>
    <w:tmpl w:val="40B6D862"/>
    <w:lvl w:ilvl="0" w:tplc="050C13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B78C1"/>
    <w:multiLevelType w:val="hybridMultilevel"/>
    <w:tmpl w:val="7214E3E4"/>
    <w:lvl w:ilvl="0" w:tplc="4942E00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D62BA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01CC1"/>
    <w:multiLevelType w:val="hybridMultilevel"/>
    <w:tmpl w:val="689EE2A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87C6D"/>
    <w:multiLevelType w:val="hybridMultilevel"/>
    <w:tmpl w:val="D78EE7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6604D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148E2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77743"/>
    <w:multiLevelType w:val="hybridMultilevel"/>
    <w:tmpl w:val="6ADABD36"/>
    <w:lvl w:ilvl="0" w:tplc="7B8E5DA2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13EF0"/>
    <w:multiLevelType w:val="hybridMultilevel"/>
    <w:tmpl w:val="AAD8D25A"/>
    <w:lvl w:ilvl="0" w:tplc="9CCA8F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20F69EE"/>
    <w:multiLevelType w:val="hybridMultilevel"/>
    <w:tmpl w:val="44DCFD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70107"/>
    <w:multiLevelType w:val="hybridMultilevel"/>
    <w:tmpl w:val="93745E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3176D"/>
    <w:multiLevelType w:val="hybridMultilevel"/>
    <w:tmpl w:val="13DC3978"/>
    <w:lvl w:ilvl="0" w:tplc="C4E29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6"/>
  </w:num>
  <w:num w:numId="12">
    <w:abstractNumId w:val="8"/>
  </w:num>
  <w:num w:numId="13">
    <w:abstractNumId w:val="22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8D3"/>
    <w:rsid w:val="00005883"/>
    <w:rsid w:val="00016749"/>
    <w:rsid w:val="00017BEE"/>
    <w:rsid w:val="000337C6"/>
    <w:rsid w:val="00066CBD"/>
    <w:rsid w:val="000722E3"/>
    <w:rsid w:val="000935B4"/>
    <w:rsid w:val="00097AC0"/>
    <w:rsid w:val="000A35D6"/>
    <w:rsid w:val="000B2EC5"/>
    <w:rsid w:val="000B360E"/>
    <w:rsid w:val="000C0996"/>
    <w:rsid w:val="000C3972"/>
    <w:rsid w:val="000D033C"/>
    <w:rsid w:val="000D4EB9"/>
    <w:rsid w:val="000E5E51"/>
    <w:rsid w:val="001003E8"/>
    <w:rsid w:val="00101DDA"/>
    <w:rsid w:val="00105F55"/>
    <w:rsid w:val="001259A6"/>
    <w:rsid w:val="00133912"/>
    <w:rsid w:val="00156C2C"/>
    <w:rsid w:val="00166454"/>
    <w:rsid w:val="00190EF6"/>
    <w:rsid w:val="001A02ED"/>
    <w:rsid w:val="001A0AAD"/>
    <w:rsid w:val="001B24F3"/>
    <w:rsid w:val="001D761A"/>
    <w:rsid w:val="001E037F"/>
    <w:rsid w:val="001E06C9"/>
    <w:rsid w:val="001E3717"/>
    <w:rsid w:val="0020530F"/>
    <w:rsid w:val="002246DF"/>
    <w:rsid w:val="00227507"/>
    <w:rsid w:val="00231B05"/>
    <w:rsid w:val="00240F12"/>
    <w:rsid w:val="002505F6"/>
    <w:rsid w:val="00253752"/>
    <w:rsid w:val="002557B5"/>
    <w:rsid w:val="00266AE4"/>
    <w:rsid w:val="00281560"/>
    <w:rsid w:val="00284481"/>
    <w:rsid w:val="002A65C0"/>
    <w:rsid w:val="002C5ED8"/>
    <w:rsid w:val="002C70B3"/>
    <w:rsid w:val="002D0614"/>
    <w:rsid w:val="002D310E"/>
    <w:rsid w:val="002D4ED6"/>
    <w:rsid w:val="002E3197"/>
    <w:rsid w:val="002E38F7"/>
    <w:rsid w:val="002E6198"/>
    <w:rsid w:val="002E7C17"/>
    <w:rsid w:val="002E7DC8"/>
    <w:rsid w:val="002F6E22"/>
    <w:rsid w:val="003066BF"/>
    <w:rsid w:val="00311AA2"/>
    <w:rsid w:val="00321781"/>
    <w:rsid w:val="00337289"/>
    <w:rsid w:val="00345CA6"/>
    <w:rsid w:val="0034773F"/>
    <w:rsid w:val="00360F30"/>
    <w:rsid w:val="003810C9"/>
    <w:rsid w:val="00382EC9"/>
    <w:rsid w:val="00383E75"/>
    <w:rsid w:val="003937C2"/>
    <w:rsid w:val="00394B55"/>
    <w:rsid w:val="00395C87"/>
    <w:rsid w:val="003A36F5"/>
    <w:rsid w:val="003A5897"/>
    <w:rsid w:val="003C1ACC"/>
    <w:rsid w:val="003C4B11"/>
    <w:rsid w:val="003E5F7B"/>
    <w:rsid w:val="00407A05"/>
    <w:rsid w:val="00424F39"/>
    <w:rsid w:val="004310E2"/>
    <w:rsid w:val="00445177"/>
    <w:rsid w:val="004454A4"/>
    <w:rsid w:val="00446C23"/>
    <w:rsid w:val="00446FD7"/>
    <w:rsid w:val="004472CF"/>
    <w:rsid w:val="004531E9"/>
    <w:rsid w:val="00454B7D"/>
    <w:rsid w:val="004605DB"/>
    <w:rsid w:val="00460B20"/>
    <w:rsid w:val="00475ED6"/>
    <w:rsid w:val="004772FC"/>
    <w:rsid w:val="00492105"/>
    <w:rsid w:val="004A17F0"/>
    <w:rsid w:val="004A5951"/>
    <w:rsid w:val="004A5A92"/>
    <w:rsid w:val="004A74BC"/>
    <w:rsid w:val="004C4B87"/>
    <w:rsid w:val="004E39C5"/>
    <w:rsid w:val="004E5971"/>
    <w:rsid w:val="004F09C1"/>
    <w:rsid w:val="004F794D"/>
    <w:rsid w:val="00520BB3"/>
    <w:rsid w:val="005300DD"/>
    <w:rsid w:val="0053250B"/>
    <w:rsid w:val="00532547"/>
    <w:rsid w:val="00543CDF"/>
    <w:rsid w:val="005515EB"/>
    <w:rsid w:val="0057361B"/>
    <w:rsid w:val="00581264"/>
    <w:rsid w:val="00582998"/>
    <w:rsid w:val="00582B5F"/>
    <w:rsid w:val="00597100"/>
    <w:rsid w:val="005B554F"/>
    <w:rsid w:val="005D1541"/>
    <w:rsid w:val="005E06DD"/>
    <w:rsid w:val="005E1EA0"/>
    <w:rsid w:val="005F502C"/>
    <w:rsid w:val="006061DD"/>
    <w:rsid w:val="00620655"/>
    <w:rsid w:val="0064554A"/>
    <w:rsid w:val="0066418D"/>
    <w:rsid w:val="0069246E"/>
    <w:rsid w:val="0069281B"/>
    <w:rsid w:val="006A49D3"/>
    <w:rsid w:val="006B478E"/>
    <w:rsid w:val="006B612E"/>
    <w:rsid w:val="006C1D12"/>
    <w:rsid w:val="006C4815"/>
    <w:rsid w:val="006D4C3E"/>
    <w:rsid w:val="006E01FF"/>
    <w:rsid w:val="006F027E"/>
    <w:rsid w:val="006F2402"/>
    <w:rsid w:val="006F3178"/>
    <w:rsid w:val="00700931"/>
    <w:rsid w:val="007032B3"/>
    <w:rsid w:val="00716880"/>
    <w:rsid w:val="0071762E"/>
    <w:rsid w:val="00730370"/>
    <w:rsid w:val="007364AB"/>
    <w:rsid w:val="00737480"/>
    <w:rsid w:val="0074204A"/>
    <w:rsid w:val="0075179A"/>
    <w:rsid w:val="0075704C"/>
    <w:rsid w:val="00757D2C"/>
    <w:rsid w:val="007664E9"/>
    <w:rsid w:val="00775EEC"/>
    <w:rsid w:val="007767CE"/>
    <w:rsid w:val="0078335E"/>
    <w:rsid w:val="00792FC2"/>
    <w:rsid w:val="007942AA"/>
    <w:rsid w:val="00795DC3"/>
    <w:rsid w:val="007A45A6"/>
    <w:rsid w:val="007A4A43"/>
    <w:rsid w:val="007A4D52"/>
    <w:rsid w:val="007D0F85"/>
    <w:rsid w:val="007E0FE2"/>
    <w:rsid w:val="007E7A76"/>
    <w:rsid w:val="007F1EBF"/>
    <w:rsid w:val="007F3B11"/>
    <w:rsid w:val="007F45DC"/>
    <w:rsid w:val="007F5C26"/>
    <w:rsid w:val="00801FE4"/>
    <w:rsid w:val="008044D9"/>
    <w:rsid w:val="008214E2"/>
    <w:rsid w:val="00821CC1"/>
    <w:rsid w:val="0083227D"/>
    <w:rsid w:val="0083390F"/>
    <w:rsid w:val="008442F1"/>
    <w:rsid w:val="00847B08"/>
    <w:rsid w:val="00851BBC"/>
    <w:rsid w:val="0085241B"/>
    <w:rsid w:val="008528CC"/>
    <w:rsid w:val="008570DB"/>
    <w:rsid w:val="00872537"/>
    <w:rsid w:val="008863A3"/>
    <w:rsid w:val="008A76D9"/>
    <w:rsid w:val="008B373F"/>
    <w:rsid w:val="008B5FD5"/>
    <w:rsid w:val="008C5E24"/>
    <w:rsid w:val="008D6C01"/>
    <w:rsid w:val="00923722"/>
    <w:rsid w:val="0093118F"/>
    <w:rsid w:val="00931450"/>
    <w:rsid w:val="009504D0"/>
    <w:rsid w:val="009564A1"/>
    <w:rsid w:val="00963345"/>
    <w:rsid w:val="0097729F"/>
    <w:rsid w:val="009815C6"/>
    <w:rsid w:val="0099108D"/>
    <w:rsid w:val="009A06BE"/>
    <w:rsid w:val="009B3880"/>
    <w:rsid w:val="009B3EA4"/>
    <w:rsid w:val="009B45E2"/>
    <w:rsid w:val="009C1D11"/>
    <w:rsid w:val="009C3541"/>
    <w:rsid w:val="009C734C"/>
    <w:rsid w:val="009F40B6"/>
    <w:rsid w:val="009F7778"/>
    <w:rsid w:val="00A17D1B"/>
    <w:rsid w:val="00A266F3"/>
    <w:rsid w:val="00A31029"/>
    <w:rsid w:val="00A51671"/>
    <w:rsid w:val="00A77AB0"/>
    <w:rsid w:val="00A91E2F"/>
    <w:rsid w:val="00AA0B4D"/>
    <w:rsid w:val="00AA67EB"/>
    <w:rsid w:val="00AC4E44"/>
    <w:rsid w:val="00AC5928"/>
    <w:rsid w:val="00AD6CCF"/>
    <w:rsid w:val="00AF2F19"/>
    <w:rsid w:val="00B03156"/>
    <w:rsid w:val="00B10ECF"/>
    <w:rsid w:val="00B14342"/>
    <w:rsid w:val="00B15798"/>
    <w:rsid w:val="00B24701"/>
    <w:rsid w:val="00B409AF"/>
    <w:rsid w:val="00B4309B"/>
    <w:rsid w:val="00B53B21"/>
    <w:rsid w:val="00B757EB"/>
    <w:rsid w:val="00B959E6"/>
    <w:rsid w:val="00BA72A4"/>
    <w:rsid w:val="00BB56B0"/>
    <w:rsid w:val="00BB7442"/>
    <w:rsid w:val="00BE4375"/>
    <w:rsid w:val="00BF73DB"/>
    <w:rsid w:val="00BF7B70"/>
    <w:rsid w:val="00C02B8B"/>
    <w:rsid w:val="00C070C9"/>
    <w:rsid w:val="00C1518E"/>
    <w:rsid w:val="00C17278"/>
    <w:rsid w:val="00C23F5E"/>
    <w:rsid w:val="00C26546"/>
    <w:rsid w:val="00C5067C"/>
    <w:rsid w:val="00C722EE"/>
    <w:rsid w:val="00C93646"/>
    <w:rsid w:val="00CA5B7C"/>
    <w:rsid w:val="00CB7650"/>
    <w:rsid w:val="00CC57C8"/>
    <w:rsid w:val="00CC5B3C"/>
    <w:rsid w:val="00CC65E7"/>
    <w:rsid w:val="00CD0BE9"/>
    <w:rsid w:val="00CE246F"/>
    <w:rsid w:val="00CE4D05"/>
    <w:rsid w:val="00CF0221"/>
    <w:rsid w:val="00CF4AF2"/>
    <w:rsid w:val="00D0799C"/>
    <w:rsid w:val="00D122FD"/>
    <w:rsid w:val="00D1658E"/>
    <w:rsid w:val="00D17BC2"/>
    <w:rsid w:val="00D2484F"/>
    <w:rsid w:val="00D36A02"/>
    <w:rsid w:val="00D36D1D"/>
    <w:rsid w:val="00D379B8"/>
    <w:rsid w:val="00D508D3"/>
    <w:rsid w:val="00D5121F"/>
    <w:rsid w:val="00D66AF2"/>
    <w:rsid w:val="00D73262"/>
    <w:rsid w:val="00D73B98"/>
    <w:rsid w:val="00D75AE7"/>
    <w:rsid w:val="00D75FB3"/>
    <w:rsid w:val="00D91207"/>
    <w:rsid w:val="00DA3941"/>
    <w:rsid w:val="00DB33E7"/>
    <w:rsid w:val="00DE3C2E"/>
    <w:rsid w:val="00DE4FE6"/>
    <w:rsid w:val="00DF3C1C"/>
    <w:rsid w:val="00E02E5B"/>
    <w:rsid w:val="00E2131B"/>
    <w:rsid w:val="00E305DD"/>
    <w:rsid w:val="00E31C2B"/>
    <w:rsid w:val="00E3735B"/>
    <w:rsid w:val="00E42C1B"/>
    <w:rsid w:val="00E649CB"/>
    <w:rsid w:val="00E74528"/>
    <w:rsid w:val="00E81058"/>
    <w:rsid w:val="00E85D9A"/>
    <w:rsid w:val="00EB684A"/>
    <w:rsid w:val="00ED2571"/>
    <w:rsid w:val="00ED384C"/>
    <w:rsid w:val="00EF3CD1"/>
    <w:rsid w:val="00EF4601"/>
    <w:rsid w:val="00F00BC7"/>
    <w:rsid w:val="00F1413C"/>
    <w:rsid w:val="00F24046"/>
    <w:rsid w:val="00F255F4"/>
    <w:rsid w:val="00F354E5"/>
    <w:rsid w:val="00F55458"/>
    <w:rsid w:val="00F563B2"/>
    <w:rsid w:val="00F64969"/>
    <w:rsid w:val="00F679E8"/>
    <w:rsid w:val="00F72EC0"/>
    <w:rsid w:val="00F73EDB"/>
    <w:rsid w:val="00F81973"/>
    <w:rsid w:val="00F84759"/>
    <w:rsid w:val="00F84819"/>
    <w:rsid w:val="00F954C9"/>
    <w:rsid w:val="00FA3595"/>
    <w:rsid w:val="00FA491C"/>
    <w:rsid w:val="00FA4AAD"/>
    <w:rsid w:val="00FC0998"/>
    <w:rsid w:val="00FC382F"/>
    <w:rsid w:val="00FC659A"/>
    <w:rsid w:val="00FC7C9C"/>
    <w:rsid w:val="00FD0FC2"/>
    <w:rsid w:val="00FD133C"/>
    <w:rsid w:val="00FE2C24"/>
    <w:rsid w:val="00FE7D5B"/>
    <w:rsid w:val="00FF1E43"/>
    <w:rsid w:val="00FF4454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B9BED8-6264-441F-9A41-055E4796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AC0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508D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F240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qFormat/>
    <w:locked/>
    <w:rsid w:val="00C26546"/>
    <w:pPr>
      <w:keepNext/>
      <w:keepLines/>
      <w:spacing w:before="200" w:line="252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0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C23F5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1810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abealho2Carter">
    <w:name w:val="Cabeçalho 2 Caráter"/>
    <w:link w:val="Cabealho2"/>
    <w:uiPriority w:val="9"/>
    <w:rsid w:val="001810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5Carter">
    <w:name w:val="Cabeçalho 5 Caráter"/>
    <w:link w:val="Cabealho5"/>
    <w:uiPriority w:val="99"/>
    <w:semiHidden/>
    <w:locked/>
    <w:rsid w:val="00C23F5E"/>
    <w:rPr>
      <w:rFonts w:ascii="Cambria" w:hAnsi="Cambria" w:cs="Times New Roman"/>
      <w:color w:val="243F6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D508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8C5E24"/>
    <w:rPr>
      <w:rFonts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rsid w:val="00D508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8C5E24"/>
    <w:rPr>
      <w:rFonts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D50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rsid w:val="00360F30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rsid w:val="00C23F5E"/>
    <w:rPr>
      <w:rFonts w:ascii="CommercialScript BT" w:hAnsi="CommercialScript BT"/>
    </w:rPr>
  </w:style>
  <w:style w:type="character" w:customStyle="1" w:styleId="CorpodetextoCarter">
    <w:name w:val="Corpo de texto Caráter"/>
    <w:link w:val="Corpodetexto"/>
    <w:uiPriority w:val="99"/>
    <w:locked/>
    <w:rsid w:val="00C23F5E"/>
    <w:rPr>
      <w:rFonts w:ascii="CommercialScript BT" w:hAnsi="CommercialScript BT" w:cs="Times New Roman"/>
      <w:sz w:val="24"/>
      <w:szCs w:val="24"/>
    </w:rPr>
  </w:style>
  <w:style w:type="character" w:customStyle="1" w:styleId="IntenseReference1">
    <w:name w:val="Intense Reference1"/>
    <w:uiPriority w:val="99"/>
    <w:rsid w:val="00C23F5E"/>
    <w:rPr>
      <w:rFonts w:ascii="Calibri" w:hAnsi="Calibri" w:cs="Times New Roman"/>
      <w:b/>
      <w:i/>
      <w:color w:val="585858"/>
    </w:rPr>
  </w:style>
  <w:style w:type="paragraph" w:styleId="Subttulo">
    <w:name w:val="Subtitle"/>
    <w:basedOn w:val="Normal"/>
    <w:next w:val="Normal"/>
    <w:link w:val="SubttuloCarter"/>
    <w:uiPriority w:val="11"/>
    <w:qFormat/>
    <w:locked/>
    <w:rsid w:val="009F40B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ter">
    <w:name w:val="Subtítulo Caráter"/>
    <w:link w:val="Subttulo"/>
    <w:uiPriority w:val="11"/>
    <w:rsid w:val="009F40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679E8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F679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6CCF"/>
    <w:pPr>
      <w:ind w:left="720"/>
      <w:contextualSpacing/>
    </w:pPr>
  </w:style>
  <w:style w:type="paragraph" w:customStyle="1" w:styleId="Default">
    <w:name w:val="Default"/>
    <w:rsid w:val="009A06B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0722E3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722E3"/>
    <w:rPr>
      <w:rFonts w:ascii="Tahoma" w:hAnsi="Tahoma" w:cs="Tahoma"/>
      <w:sz w:val="16"/>
      <w:szCs w:val="16"/>
    </w:rPr>
  </w:style>
  <w:style w:type="paragraph" w:customStyle="1" w:styleId="Ttulo21">
    <w:name w:val="Título 21"/>
    <w:basedOn w:val="Normal"/>
    <w:next w:val="Normal"/>
    <w:uiPriority w:val="9"/>
    <w:qFormat/>
    <w:rsid w:val="00C26546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libri" w:hAnsi="Calibri"/>
      <w:caps/>
      <w:color w:val="632423"/>
      <w:spacing w:val="15"/>
    </w:rPr>
  </w:style>
  <w:style w:type="character" w:customStyle="1" w:styleId="Ttulo4Carcter">
    <w:name w:val="Título 4 Carácter"/>
    <w:basedOn w:val="Tipodeletrapredefinidodopargrafo"/>
    <w:semiHidden/>
    <w:rsid w:val="00C265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C265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table" w:styleId="GrelhaClara">
    <w:name w:val="Light Grid"/>
    <w:basedOn w:val="Tabelanormal"/>
    <w:uiPriority w:val="62"/>
    <w:rsid w:val="00066CB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vagos.edu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vagos.edu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F5FF-16C1-4238-BB2E-A7BD970A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1364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CONVOCATÓRIA</vt:lpstr>
    </vt:vector>
  </TitlesOfParts>
  <Company>Min. Da Educação</Company>
  <LinksUpToDate>false</LinksUpToDate>
  <CharactersWithSpaces>8713</CharactersWithSpaces>
  <SharedDoc>false</SharedDoc>
  <HLinks>
    <vt:vector size="18" baseType="variant">
      <vt:variant>
        <vt:i4>6750251</vt:i4>
      </vt:variant>
      <vt:variant>
        <vt:i4>0</vt:i4>
      </vt:variant>
      <vt:variant>
        <vt:i4>0</vt:i4>
      </vt:variant>
      <vt:variant>
        <vt:i4>5</vt:i4>
      </vt:variant>
      <vt:variant>
        <vt:lpwstr>http://www.aevagos.edu.pt/</vt:lpwstr>
      </vt:variant>
      <vt:variant>
        <vt:lpwstr/>
      </vt:variant>
      <vt:variant>
        <vt:i4>4456542</vt:i4>
      </vt:variant>
      <vt:variant>
        <vt:i4>-1</vt:i4>
      </vt:variant>
      <vt:variant>
        <vt:i4>1071</vt:i4>
      </vt:variant>
      <vt:variant>
        <vt:i4>4</vt:i4>
      </vt:variant>
      <vt:variant>
        <vt:lpwstr>http://www.agrupamentovagos.com/</vt:lpwstr>
      </vt:variant>
      <vt:variant>
        <vt:lpwstr/>
      </vt:variant>
      <vt:variant>
        <vt:i4>2687082</vt:i4>
      </vt:variant>
      <vt:variant>
        <vt:i4>-1</vt:i4>
      </vt:variant>
      <vt:variant>
        <vt:i4>1071</vt:i4>
      </vt:variant>
      <vt:variant>
        <vt:i4>1</vt:i4>
      </vt:variant>
      <vt:variant>
        <vt:lpwstr>http://www.agrupamentovagos.com/../images/logo.gif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creator>Aluno</dc:creator>
  <cp:lastModifiedBy>paulojabranco@hotmail.com</cp:lastModifiedBy>
  <cp:revision>25</cp:revision>
  <cp:lastPrinted>2017-11-19T00:56:00Z</cp:lastPrinted>
  <dcterms:created xsi:type="dcterms:W3CDTF">2013-10-18T08:40:00Z</dcterms:created>
  <dcterms:modified xsi:type="dcterms:W3CDTF">2019-10-16T08:24:00Z</dcterms:modified>
</cp:coreProperties>
</file>